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Active landslides by InSAR recognition in Three-River-Parallel territory of  Qinghai-Tibet Plateau (2007-2019)</w:t>
      </w:r>
    </w:p>
    <w:p>
      <w:r>
        <w:rPr>
          <w:sz w:val="32"/>
        </w:rPr>
        <w:t>1、Description</w:t>
      </w:r>
    </w:p>
    <w:p>
      <w:pPr>
        <w:ind w:firstLine="432"/>
      </w:pPr>
      <w:r>
        <w:rPr>
          <w:sz w:val="22"/>
        </w:rPr>
        <w:t>Aiming at the 179000 km2 area of the pan three rivers parallel flow area of the Qinghai Tibet Plateau, InSAR deformation observation is carried out through three kinds of SAR data: sentinel-1 lifting orbit and palsar-1 lifting orbit. According to the obtained InSAR deformation image, it is comprehensively interpreted in combination with geomorphic and optical image features. A total of 949 active landslides below 4000m above sea level were identified. It should be noted that due to the difference of observation angle, sensitivity and observation phase of different SAR data, there are some differences in the interpretation of the same landslide with different data. The scope and boundary of the landslide need to be corrected with the help of ground and optical images. The concept of landslide InSAR recognition scale is different from the traditional spatial resolution and mainly depends on the deformation intensity. Therefore, some landslides with small scale but prominent deformation characteristics and strong integrity compared with the background can also be interpreted (with SAR intensity map, topographic shadow map and optical remote sensing image as ground object reference). The minimum interpretation area can reach several pixels. For example, a highway slope landslide with only 4 pixels is interpreted with reference to the highway along the Nujiang River.</w:t>
      </w:r>
    </w:p>
    <w:p>
      <w:r>
        <w:rPr>
          <w:sz w:val="32"/>
        </w:rPr>
        <w:t>2、Keywords</w:t>
      </w:r>
    </w:p>
    <w:p>
      <w:pPr>
        <w:ind w:left="432"/>
      </w:pPr>
      <w:r>
        <w:rPr>
          <w:sz w:val="22"/>
        </w:rPr>
        <w:t>Theme：</w:t>
      </w:r>
      <w:r>
        <w:rPr>
          <w:sz w:val="22"/>
        </w:rPr>
        <w:t>Others</w:t>
      </w:r>
      <w:r>
        <w:t>,</w:t>
      </w:r>
      <w:r>
        <w:rPr>
          <w:sz w:val="22"/>
        </w:rPr>
        <w:t>Microwave Remote Sensing</w:t>
      </w:r>
      <w:r>
        <w:t>,</w:t>
      </w:r>
      <w:r>
        <w:rPr>
          <w:sz w:val="22"/>
        </w:rPr>
        <w:t>Remote Sensing Technology</w:t>
      </w:r>
      <w:r>
        <w:t>,</w:t>
      </w:r>
      <w:r>
        <w:rPr>
          <w:sz w:val="22"/>
        </w:rPr>
        <w:t>landslide</w:t>
      </w:r>
      <w:r>
        <w:t>,</w:t>
      </w:r>
      <w:r>
        <w:rPr>
          <w:sz w:val="22"/>
        </w:rPr>
        <w:t>detection</w:t>
        <w:br/>
      </w:r>
      <w:r>
        <w:rPr>
          <w:sz w:val="22"/>
        </w:rPr>
        <w:t>Discipline：</w:t>
      </w:r>
      <w:r>
        <w:rPr>
          <w:sz w:val="22"/>
        </w:rPr>
        <w:t>Others</w:t>
      </w:r>
      <w:r>
        <w:t>,</w:t>
      </w:r>
      <w:r>
        <w:rPr>
          <w:sz w:val="22"/>
        </w:rPr>
        <w:t>Remote Sensing Technology</w:t>
        <w:br/>
      </w:r>
      <w:r>
        <w:rPr>
          <w:sz w:val="22"/>
        </w:rPr>
        <w:t>Places：</w:t>
      </w:r>
      <w:r>
        <w:rPr>
          <w:sz w:val="22"/>
        </w:rPr>
        <w:t>Nu River</w:t>
      </w:r>
      <w:r>
        <w:t xml:space="preserve">, </w:t>
      </w:r>
      <w:r>
        <w:rPr>
          <w:sz w:val="22"/>
        </w:rPr>
        <w:t>Tibet  Plateau</w:t>
      </w:r>
      <w:r>
        <w:t xml:space="preserve">, </w:t>
      </w:r>
      <w:r>
        <w:rPr>
          <w:sz w:val="22"/>
        </w:rPr>
        <w:t>Pan Three-River-Parallel Territory</w:t>
      </w:r>
      <w:r>
        <w:t xml:space="preserve">, </w:t>
      </w:r>
      <w:r>
        <w:rPr>
          <w:sz w:val="22"/>
        </w:rPr>
        <w:t>Lancang River</w:t>
      </w:r>
      <w:r>
        <w:t xml:space="preserve">, </w:t>
      </w:r>
      <w:r>
        <w:rPr>
          <w:sz w:val="22"/>
        </w:rPr>
        <w:t>Jinsha River</w:t>
        <w:br/>
      </w:r>
      <w:r>
        <w:rPr>
          <w:sz w:val="22"/>
        </w:rPr>
        <w:t>Time：</w:t>
      </w:r>
      <w:r>
        <w:rPr>
          <w:sz w:val="22"/>
        </w:rPr>
        <w:t>2007-2019</w:t>
      </w:r>
    </w:p>
    <w:p>
      <w:r>
        <w:rPr>
          <w:sz w:val="32"/>
        </w:rPr>
        <w:t>3、Data details</w:t>
      </w:r>
    </w:p>
    <w:p>
      <w:pPr>
        <w:ind w:left="432"/>
      </w:pPr>
      <w:r>
        <w:rPr>
          <w:sz w:val="22"/>
        </w:rPr>
        <w:t>1.Scale：None</w:t>
      </w:r>
    </w:p>
    <w:p>
      <w:pPr>
        <w:ind w:left="432"/>
      </w:pPr>
      <w:r>
        <w:rPr>
          <w:sz w:val="22"/>
        </w:rPr>
        <w:t>2.Projection：WGS84</w:t>
      </w:r>
    </w:p>
    <w:p>
      <w:pPr>
        <w:ind w:left="432"/>
      </w:pPr>
      <w:r>
        <w:rPr>
          <w:sz w:val="22"/>
        </w:rPr>
        <w:t>3.Filesize：0.19MB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west：96.0</w:t>
            </w:r>
          </w:p>
        </w:tc>
        <w:tc>
          <w:tcPr>
            <w:tcW w:type="dxa" w:w="2880"/>
          </w:tcPr>
          <w:p>
            <w:r>
              <w:t>-</w:t>
            </w:r>
          </w:p>
        </w:tc>
        <w:tc>
          <w:tcPr>
            <w:tcW w:type="dxa" w:w="2880"/>
          </w:tcPr>
          <w:p>
            <w:r>
              <w:t>east：101.0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YAO   Xin . Active landslides by InSAR recognition in Three-River-Parallel territory of  Qinghai-Tibet Plateau (2007-2019). A Big Earth Data Platform for Three Poles, doi:10.11888/Atmos.tpdc.272162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YAO   Xin </w:t>
        <w:br/>
      </w:r>
      <w:r>
        <w:rPr>
          <w:sz w:val="22"/>
        </w:rPr>
        <w:t xml:space="preserve">unit: </w:t>
      </w:r>
      <w:r>
        <w:rPr>
          <w:sz w:val="22"/>
        </w:rPr>
        <w:t>Institute of Geomechanics, CAGS</w:t>
        <w:br/>
      </w:r>
      <w:r>
        <w:rPr>
          <w:sz w:val="22"/>
        </w:rPr>
        <w:t xml:space="preserve">email: </w:t>
      </w:r>
      <w:r>
        <w:rPr>
          <w:sz w:val="22"/>
        </w:rPr>
        <w:t>yaoxinphd@163.com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