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Primary road network dataset at 1:1000 000 in the Sanjiangyuan region (2017)</w:t>
      </w:r>
    </w:p>
    <w:p>
      <w:r>
        <w:rPr>
          <w:sz w:val="32"/>
        </w:rPr>
        <w:t>1、Description</w:t>
      </w:r>
    </w:p>
    <w:p>
      <w:pPr>
        <w:ind w:firstLine="432"/>
      </w:pPr>
      <w:r>
        <w:rPr>
          <w:sz w:val="22"/>
        </w:rPr>
        <w:t>This data comes from the National Geographic Information Resources Catalogue Service System, which was provided free to the public by the National Basic Geographic Information Center in November 2017. We have spliced and cut the source of the three rivers as a whole, so as to facilitate the use of the study of the source area of the three rivers. The data trend is 2017.</w:t>
        <w:br/>
        <w:t>The data set is 1:1 million traffic data in Sanjiangyuan area, including road (LRDL) and railway (LRRL) layers. Highway (LRDL) includes national, provincial, county, Township and other highways; Railway (LRRL) includes standard rail, narrow rail, subway and light rail.</w:t>
        <w:br/>
        <w:t>Highway (LRDL) Attribute Item Name and Definition:</w:t>
        <w:br/>
        <w:t>Attribute Item Description Fill in Example</w:t>
        <w:br/>
        <w:t>GB National Standard Classification Code 420301</w:t>
        <w:br/>
        <w:t>RN Road Number X828</w:t>
        <w:br/>
        <w:t>NAME Road Name</w:t>
        <w:br/>
        <w:t>RTEG Road Grade IV</w:t>
        <w:br/>
        <w:t>TYPE Road Type Viaduct</w:t>
        <w:br/>
        <w:t>Meaning of Highway (LRDL) Attribute Item:</w:t>
        <w:br/>
        <w:t>Attribute Item Code Description</w:t>
        <w:br/>
        <w:t>GB 420101 National Highway</w:t>
        <w:br/>
        <w:t>420102 Building China Road</w:t>
        <w:br/>
        <w:t>420201 Provincial Highway</w:t>
        <w:br/>
        <w:t>420102 Provincial Highway in Architecture</w:t>
        <w:br/>
        <w:t>420301 County Road</w:t>
        <w:br/>
        <w:t>420302 Jianzhong County Road</w:t>
        <w:br/>
        <w:t>420400 Rural Road</w:t>
        <w:br/>
        <w:t>420800 Tractor ploughing Road</w:t>
        <w:br/>
        <w:t>440100 Simple Highway</w:t>
        <w:br/>
        <w:t>440200 Rural Road</w:t>
        <w:br/>
        <w:t>440300 Trail</w:t>
        <w:br/>
        <w:t>Name and definition of railway (LRRL) attribute item:</w:t>
        <w:br/>
        <w:t>Attribute Item Description Fill in Example</w:t>
        <w:br/>
        <w:t>GB National Standard Classification Code 410101</w:t>
        <w:br/>
        <w:t>RN Railway No. 0907</w:t>
        <w:br/>
        <w:t>NAME Railway Name Qinghai-Tibet Railway</w:t>
        <w:br/>
        <w:t>TYPE Railway Type Elevated</w:t>
      </w:r>
    </w:p>
    <w:p>
      <w:r>
        <w:rPr>
          <w:sz w:val="32"/>
        </w:rPr>
        <w:t>2、Keywords</w:t>
      </w:r>
    </w:p>
    <w:p>
      <w:pPr>
        <w:ind w:left="432"/>
      </w:pPr>
      <w:r>
        <w:rPr>
          <w:sz w:val="22"/>
        </w:rPr>
        <w:t>Theme：</w:t>
      </w:r>
      <w:r>
        <w:rPr>
          <w:sz w:val="22"/>
        </w:rPr>
        <w:t>Traffic</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2017-01-10 08:00:00+00:00</w:t>
      </w:r>
      <w:r>
        <w:rPr>
          <w:sz w:val="22"/>
        </w:rPr>
        <w:t>--</w:t>
      </w:r>
      <w:r>
        <w:rPr>
          <w:sz w:val="22"/>
        </w:rPr>
        <w:t>2018-01-09 08:00:00+00:00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Primary road network dataset at 1:1000 000 in the Sanjiangyuan region (2017).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