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groundwater depth in Hulugou watershed from Jul to Sep, 2014</w:t>
      </w:r>
    </w:p>
    <w:p>
      <w:r>
        <w:rPr>
          <w:sz w:val="32"/>
        </w:rPr>
        <w:t>1、Description</w:t>
      </w:r>
    </w:p>
    <w:p>
      <w:pPr>
        <w:ind w:firstLine="432"/>
      </w:pPr>
      <w:r>
        <w:rPr>
          <w:sz w:val="22"/>
        </w:rPr>
        <w:t xml:space="preserve">1、 Data Description: </w:t>
        <w:br/>
        <w:t xml:space="preserve">the data includes the observation data of groundwater level in the delta area of hulugou small watershed from July 24, 2014 to September 11, 2014, with the monitoring frequency of 1H / time. </w:t>
        <w:br/>
        <w:t xml:space="preserve">2、 Sampling location: </w:t>
        <w:br/>
        <w:t>the groundwater level observation point is located at the top of the alluvial proluvial fan in front of the delta mountain, with the coordinates of 99 ° 52'45.38 "E, 38 ° 15'21.27" n.</w:t>
      </w:r>
    </w:p>
    <w:p>
      <w:r>
        <w:rPr>
          <w:sz w:val="32"/>
        </w:rPr>
        <w:t>2、Keywords</w:t>
      </w:r>
    </w:p>
    <w:p>
      <w:pPr>
        <w:ind w:left="432"/>
      </w:pPr>
      <w:r>
        <w:rPr>
          <w:sz w:val="22"/>
        </w:rPr>
        <w:t>Theme：</w:t>
      </w:r>
      <w:r>
        <w:rPr>
          <w:sz w:val="22"/>
        </w:rPr>
        <w:t>Underground water level</w:t>
      </w:r>
      <w:r>
        <w:t>,</w:t>
      </w:r>
      <w:r>
        <w:rPr>
          <w:sz w:val="22"/>
        </w:rPr>
        <w:t>Ground Water</w:t>
      </w:r>
      <w:r>
        <w:t>,</w:t>
      </w:r>
      <w:r>
        <w:rPr>
          <w:sz w:val="22"/>
        </w:rPr>
        <w:t>Groundwater depth</w:t>
        <w:br/>
      </w:r>
      <w:r>
        <w:rPr>
          <w:sz w:val="22"/>
        </w:rPr>
        <w:t>Discipline：</w:t>
      </w:r>
      <w:r>
        <w:rPr>
          <w:sz w:val="22"/>
        </w:rPr>
        <w:t>Terrestrial Surface</w:t>
        <w:br/>
      </w:r>
      <w:r>
        <w:rPr>
          <w:sz w:val="22"/>
        </w:rPr>
        <w:t>Places：</w:t>
      </w:r>
      <w:r>
        <w:rPr>
          <w:sz w:val="22"/>
        </w:rPr>
        <w:t>Upper Reaches of Heihe Basin</w:t>
      </w:r>
      <w:r>
        <w:t xml:space="preserve">, </w:t>
      </w:r>
      <w:r>
        <w:rPr>
          <w:sz w:val="22"/>
        </w:rPr>
        <w:t>Hulugou</w:t>
        <w:br/>
      </w:r>
      <w:r>
        <w:rPr>
          <w:sz w:val="22"/>
        </w:rPr>
        <w:t>Time：</w:t>
      </w:r>
      <w:r>
        <w:rPr>
          <w:sz w:val="22"/>
        </w:rPr>
        <w:t>2014</w:t>
      </w:r>
    </w:p>
    <w:p>
      <w:r>
        <w:rPr>
          <w:sz w:val="32"/>
        </w:rPr>
        <w:t>3、Data details</w:t>
      </w:r>
    </w:p>
    <w:p>
      <w:pPr>
        <w:ind w:left="432"/>
      </w:pPr>
      <w:r>
        <w:rPr>
          <w:sz w:val="22"/>
        </w:rPr>
        <w:t>1.Scale：None</w:t>
      </w:r>
    </w:p>
    <w:p>
      <w:pPr>
        <w:ind w:left="432"/>
      </w:pPr>
      <w:r>
        <w:rPr>
          <w:sz w:val="22"/>
        </w:rPr>
        <w:t>2.Projection：4326</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north：38.27</w:t>
            </w:r>
          </w:p>
        </w:tc>
        <w:tc>
          <w:tcPr>
            <w:tcW w:type="dxa" w:w="2880"/>
          </w:tcPr>
          <w:p>
            <w:r>
              <w:t>-</w:t>
            </w:r>
          </w:p>
        </w:tc>
      </w:tr>
      <w:tr>
        <w:tc>
          <w:tcPr>
            <w:tcW w:type="dxa" w:w="2880"/>
          </w:tcPr>
          <w:p>
            <w:r>
              <w:t>west：99.86</w:t>
            </w:r>
          </w:p>
        </w:tc>
        <w:tc>
          <w:tcPr>
            <w:tcW w:type="dxa" w:w="2880"/>
          </w:tcPr>
          <w:p>
            <w:r>
              <w:t>-</w:t>
            </w:r>
          </w:p>
        </w:tc>
        <w:tc>
          <w:tcPr>
            <w:tcW w:type="dxa" w:w="2880"/>
          </w:tcPr>
          <w:p>
            <w:r>
              <w:t>east：99.89</w:t>
            </w:r>
          </w:p>
        </w:tc>
      </w:tr>
      <w:tr>
        <w:tc>
          <w:tcPr>
            <w:tcW w:type="dxa" w:w="2880"/>
          </w:tcPr>
          <w:p>
            <w:r>
              <w:t>-</w:t>
            </w:r>
          </w:p>
        </w:tc>
        <w:tc>
          <w:tcPr>
            <w:tcW w:type="dxa" w:w="2880"/>
          </w:tcPr>
          <w:p>
            <w:r>
              <w:t>south：38.24</w:t>
            </w:r>
          </w:p>
        </w:tc>
        <w:tc>
          <w:tcPr>
            <w:tcW w:type="dxa" w:w="2880"/>
          </w:tcPr>
          <w:p>
            <w:r>
              <w:t>-</w:t>
            </w:r>
          </w:p>
        </w:tc>
      </w:tr>
    </w:tbl>
    <w:p>
      <w:r>
        <w:rPr>
          <w:sz w:val="32"/>
        </w:rPr>
        <w:t>5、Time frame:</w:t>
      </w:r>
      <w:r>
        <w:rPr>
          <w:sz w:val="22"/>
        </w:rPr>
        <w:t>2014-08-03 21:00:00+00:00</w:t>
      </w:r>
      <w:r>
        <w:rPr>
          <w:sz w:val="22"/>
        </w:rPr>
        <w:t>--</w:t>
      </w:r>
      <w:r>
        <w:rPr>
          <w:sz w:val="22"/>
        </w:rPr>
        <w:t>2014-09-21 23:00:00+00:00</w:t>
      </w:r>
    </w:p>
    <w:p>
      <w:r>
        <w:rPr>
          <w:sz w:val="32"/>
        </w:rPr>
        <w:t>6、Reference method</w:t>
      </w:r>
    </w:p>
    <w:p>
      <w:pPr>
        <w:ind w:left="432"/>
      </w:pPr>
      <w:r>
        <w:rPr>
          <w:sz w:val="22"/>
        </w:rPr>
        <w:t xml:space="preserve">References to data: </w:t>
      </w:r>
    </w:p>
    <w:p>
      <w:pPr>
        <w:ind w:left="432" w:firstLine="432"/>
      </w:pPr>
      <w:r>
        <w:t>MA   Rui . The groundwater depth in Hulugou watershed from Jul to Sep, 2014. A Big Earth Data Platform for Three Poles, doi:10.11888/Hydro.tpdc.270525</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