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set of field weather stations in Central Asia (2018-2019)</w:t>
      </w:r>
    </w:p>
    <w:p>
      <w:r>
        <w:rPr>
          <w:sz w:val="32"/>
        </w:rPr>
        <w:t>1、Description</w:t>
      </w:r>
    </w:p>
    <w:p>
      <w:pPr>
        <w:ind w:firstLine="432"/>
      </w:pPr>
      <w:r>
        <w:rPr>
          <w:sz w:val="22"/>
        </w:rPr>
        <w:t>The observation data set of Central Asia field meteorological station includes the field observation data of temperature, precipitation, wind direction and speed, relative humidity, air pressure, radiation, soil heat flux, sunshine time and soil temperature of 10 Central Asia field meteorological stations. 10 field stations cover farmland, forest, grassland, desert, desert, wetland, plateau, mountain and other ecosystem types. The original meteorological data collected by the ground meteorological observation station is obtained after screening and review, and format conversion. Data quality is good. Central Asia has a variety of climate types, fragile ecological environment and frequent meteorological disasters. The establishment of this data set provides data support for long-term research in the fields of Central Asia ecological environment monitoring, disaster prevention and mitigation, climate change and ecological environment in Central Asia, and has been applied in the research of Central Asia ecological environment monitoring.</w:t>
      </w:r>
    </w:p>
    <w:p>
      <w:r>
        <w:rPr>
          <w:sz w:val="32"/>
        </w:rPr>
        <w:t>2、Keywords</w:t>
      </w:r>
    </w:p>
    <w:p>
      <w:pPr>
        <w:ind w:left="432"/>
      </w:pPr>
      <w:r>
        <w:rPr>
          <w:sz w:val="22"/>
        </w:rPr>
        <w:t>Theme：</w:t>
      </w:r>
      <w:r>
        <w:rPr>
          <w:sz w:val="22"/>
        </w:rPr>
        <w:t>Temperature</w:t>
      </w:r>
      <w:r>
        <w:t>,</w:t>
      </w:r>
      <w:r>
        <w:rPr>
          <w:sz w:val="22"/>
        </w:rPr>
        <w:t>Visibility</w:t>
      </w:r>
      <w:r>
        <w:t>,</w:t>
      </w:r>
      <w:r>
        <w:rPr>
          <w:sz w:val="22"/>
        </w:rPr>
        <w:t>Pressure</w:t>
        <w:br/>
      </w:r>
      <w:r>
        <w:rPr>
          <w:sz w:val="22"/>
        </w:rPr>
        <w:t>Discipline：</w:t>
      </w:r>
      <w:r>
        <w:rPr>
          <w:sz w:val="22"/>
        </w:rPr>
        <w:t>Atmosphere</w:t>
        <w:br/>
      </w:r>
      <w:r>
        <w:rPr>
          <w:sz w:val="22"/>
        </w:rPr>
        <w:t>Places：</w:t>
      </w:r>
      <w:r>
        <w:rPr>
          <w:sz w:val="22"/>
        </w:rPr>
        <w:t>five major cities in central Asia</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north：55.37</w:t>
            </w:r>
          </w:p>
        </w:tc>
        <w:tc>
          <w:tcPr>
            <w:tcW w:type="dxa" w:w="2880"/>
          </w:tcPr>
          <w:p>
            <w:r>
              <w:t>-</w:t>
            </w:r>
          </w:p>
        </w:tc>
      </w:tr>
      <w:tr>
        <w:tc>
          <w:tcPr>
            <w:tcW w:type="dxa" w:w="2880"/>
          </w:tcPr>
          <w:p>
            <w:r>
              <w:t>west：46.54</w:t>
            </w:r>
          </w:p>
        </w:tc>
        <w:tc>
          <w:tcPr>
            <w:tcW w:type="dxa" w:w="2880"/>
          </w:tcPr>
          <w:p>
            <w:r>
              <w:t>-</w:t>
            </w:r>
          </w:p>
        </w:tc>
        <w:tc>
          <w:tcPr>
            <w:tcW w:type="dxa" w:w="2880"/>
          </w:tcPr>
          <w:p>
            <w:r>
              <w:t>east：87.12</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2018-01-09 08:00:00+00:00</w:t>
      </w:r>
      <w:r>
        <w:rPr>
          <w:sz w:val="22"/>
        </w:rPr>
        <w:t>--</w:t>
      </w:r>
      <w:r>
        <w:rPr>
          <w:sz w:val="22"/>
        </w:rPr>
        <w:t>2019-12-06 19:59:59+00:00</w:t>
      </w:r>
    </w:p>
    <w:p>
      <w:r>
        <w:rPr>
          <w:sz w:val="32"/>
        </w:rPr>
        <w:t>6、Reference method</w:t>
      </w:r>
    </w:p>
    <w:p>
      <w:pPr>
        <w:ind w:left="432"/>
      </w:pPr>
      <w:r>
        <w:rPr>
          <w:sz w:val="22"/>
        </w:rPr>
        <w:t xml:space="preserve">References to data: </w:t>
      </w:r>
    </w:p>
    <w:p>
      <w:pPr>
        <w:ind w:left="432" w:firstLine="432"/>
      </w:pPr>
      <w:r>
        <w:t>LI Yaoming, LI   Yaoming. Observation data set of field weather stations in Central Asia (2018-2019). A Big Earth Data Platform for Three Poles, doi:10.11888/Meteoro.tpdc.271004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Yaoming</w:t>
        <w:br/>
      </w:r>
      <w:r>
        <w:rPr>
          <w:sz w:val="22"/>
        </w:rPr>
        <w:t xml:space="preserve">unit: </w:t>
      </w:r>
      <w:r>
        <w:rPr>
          <w:sz w:val="22"/>
        </w:rPr>
        <w:t>Xinjiang institute of ecology and geography, CAS</w:t>
        <w:br/>
      </w:r>
      <w:r>
        <w:rPr>
          <w:sz w:val="22"/>
        </w:rPr>
        <w:t xml:space="preserve">email: </w:t>
      </w:r>
      <w:r>
        <w:rPr>
          <w:sz w:val="22"/>
        </w:rPr>
        <w:t>lym@ms.xjb.ac.cn</w:t>
        <w:br/>
        <w:br/>
      </w:r>
      <w:r>
        <w:rPr>
          <w:sz w:val="22"/>
        </w:rPr>
        <w:t xml:space="preserve">name: </w:t>
      </w:r>
      <w:r>
        <w:rPr>
          <w:sz w:val="22"/>
        </w:rPr>
        <w:t>LI   Yaoming</w:t>
        <w:br/>
      </w:r>
      <w:r>
        <w:rPr>
          <w:sz w:val="22"/>
        </w:rPr>
        <w:t xml:space="preserve">unit: </w:t>
      </w:r>
      <w:r>
        <w:rPr>
          <w:sz w:val="22"/>
        </w:rPr>
        <w:br/>
      </w:r>
      <w:r>
        <w:rPr>
          <w:sz w:val="22"/>
        </w:rPr>
        <w:t xml:space="preserve">email: </w:t>
      </w:r>
      <w:r>
        <w:rPr>
          <w:sz w:val="22"/>
        </w:rPr>
        <w:t>lym@ms.xjb.ac.cn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