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Input-output table of Heihe River basin (2012)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Input output table of 11 districts and counties in Heihe River Basin in 2012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Social and Economic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Zhangye city</w:t>
        <w:br/>
      </w:r>
      <w:r>
        <w:rPr>
          <w:sz w:val="22"/>
        </w:rPr>
        <w:t>Time：</w:t>
      </w:r>
      <w:r>
        <w:rPr>
          <w:sz w:val="22"/>
        </w:rPr>
        <w:t>2012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3.Filesize：2.0MB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2012-01-11 21:00:00+00:00</w:t>
      </w:r>
      <w:r>
        <w:rPr>
          <w:sz w:val="22"/>
        </w:rPr>
        <w:t>--</w:t>
      </w:r>
      <w:r>
        <w:rPr>
          <w:sz w:val="22"/>
        </w:rPr>
        <w:t>2013-01-10 14:45:00+00:00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DENG XiangZheng. Input-output table of Heihe River basin (2012). A Big Earth Data Platform for Three Poles, </w:t>
      </w:r>
      <w:r>
        <w:rPr>
          <w:sz w:val="22"/>
        </w:rPr>
        <w:t>2015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Deng, X.Z., and Zhao, C.H. (2015). Identification of Water Scarcity and Providing Solutions for Adapting to Climate Changes in the Heihe River Basin of China.  Adv. Meteorol. 2015, 1–13.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DENG XiangZheng</w:t>
        <w:br/>
      </w:r>
      <w:r>
        <w:rPr>
          <w:sz w:val="22"/>
        </w:rPr>
        <w:t xml:space="preserve">unit: </w:t>
      </w:r>
      <w:r>
        <w:rPr>
          <w:sz w:val="22"/>
        </w:rPr>
        <w:t>Institute of Geographic Sciences and Natural Resources Research,Chinese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dengxz.ccap@igsnrr.ac.cn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