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ground truth measurements synchronizing with airborne PLMR mission in the Yingke oasis and Huazhaizi desert steppe on August 2, 2012</w:t>
      </w:r>
    </w:p>
    <w:p>
      <w:r>
        <w:rPr>
          <w:sz w:val="32"/>
        </w:rPr>
        <w:t>1、Description</w:t>
      </w:r>
    </w:p>
    <w:p>
      <w:pPr>
        <w:ind w:firstLine="432"/>
      </w:pPr>
      <w:r>
        <w:rPr>
          <w:sz w:val="22"/>
        </w:rPr>
        <w:t xml:space="preserve">On August 2, 2012, airborne ground synchronous observation was carried out in plmr quadrats of Yingke oasis and huazhaizi desert. Plmr (polarimetric L-band multibeam radiometer) is a dual polarized (H / V) L-band microwave radiometer, with a center frequency of 1.413 GHz, a bandwidth of 24 MHz, a resolution of 1 km (relative altitude of 3 km), six beam simultaneous observations, an incidence angle of ± 7 °, ± 21.5 °, ± 38.5 °, and a sensitivity of &lt; 1K. The flight mainly covers the middle reaches of the artificial oasis eco hydrological experimental area. The local synchronous data set can provide the basic ground data set for the development and verification of passive microwave remote sensing soil moisture inversion algorithm.            </w:t>
        <w:br/>
        <w:t xml:space="preserve">Quadrat and sampling strategy:            </w:t>
        <w:br/>
        <w:t xml:space="preserve">The observation area is located in the transition zone between the southern edge of Zhangye Oasis and anyangtan desert, on the west side of Zhangye Daman highway, and across the trunk canal of Longqu in the north and the south, which is divided into two parts. In the southwest, there is a 1 km × 1 km desert quadrat. Because the desert is relatively homogeneous, here 1 The soil moisture of 5 points (1 point and center point around each side, and several more points can be measured during walking along the road in the actual measurement process) is collected in KM quadrat. The four corner points are 600 m apart from each other except the diagonal direction. The southwest corner point is huazhaizi desert station, which is convenient to compare with the data of meteorological station. On the northeast side, a large sample with an area of 1.6km × 1.6km was selected to carry out synchronous observation on the underlying surface of oasis. The selection of quadrat is mainly based on the consideration of the representativeness of surface coverage, avoiding residential buildings and greenhouses as much as possible, crossing oasis farmland and some deserts in the south, accessibility, and observation (road consumption) time, so as to obtain the comparison of brightness and temperature with plmr observation.            </w:t>
        <w:br/>
        <w:t xml:space="preserve">Considering the resolution of plmr observation, 11 splines (east-west distribution) were collected at the interval of 160 m in the east-west direction. Each line has 21 points (north-south direction) at the interval of 80 M. four hydraprobe data acquisition systems (HDAS, reference 2) were used for simultaneous measurement.            </w:t>
        <w:br/>
        <w:t xml:space="preserve">Measurement content:            </w:t>
        <w:br/>
        <w:t xml:space="preserve">About 230 points on the quadrat were obtained, each point was observed twice, that is to say, two times were observed at each sampling point, one time was inside the film (marked as a in the data record) and one time was outside the film (marked as B in the data record). As the HDAS system uses pogo portable soil sensor, the soil temperature, soil moisture (volume moisture content), loss tangent, soil conductivity, real part and virtual part of soil complex dielectric are observed. No synchronous vegetation sampling was carried out on that day.            </w:t>
        <w:br/>
        <w:t xml:space="preserve">Data:            </w:t>
        <w:br/>
        <w:t>This data set consists of two parts: soil moisture observation and vegetation observation. The former saves data in vector file format, and the spatial location is the location of each sampling point (WGS84 + UTM 47N). Soil moisture and other measurement information are recorded in attribute file.</w:t>
      </w:r>
    </w:p>
    <w:p>
      <w:r>
        <w:rPr>
          <w:sz w:val="32"/>
        </w:rPr>
        <w:t>2、Keywords</w:t>
      </w:r>
    </w:p>
    <w:p>
      <w:pPr>
        <w:ind w:left="432"/>
      </w:pPr>
      <w:r>
        <w:rPr>
          <w:sz w:val="22"/>
        </w:rPr>
        <w:t>Theme：</w:t>
      </w:r>
      <w:r>
        <w:rPr>
          <w:sz w:val="22"/>
        </w:rPr>
        <w:t>Soil</w:t>
      </w:r>
      <w:r>
        <w:t>,</w:t>
      </w:r>
      <w:r>
        <w:rPr>
          <w:sz w:val="22"/>
        </w:rPr>
        <w:t>Remote Sensing Technology</w:t>
      </w:r>
      <w:r>
        <w:t>,</w:t>
      </w:r>
      <w:r>
        <w:rPr>
          <w:sz w:val="22"/>
        </w:rPr>
        <w:t>Microwave radiometer</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w:t>
      </w:r>
      <w:r>
        <w:t xml:space="preserve">, </w:t>
      </w:r>
      <w:r>
        <w:rPr>
          <w:sz w:val="22"/>
        </w:rPr>
        <w:t>2012-08-02</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north：38.782</w:t>
            </w:r>
          </w:p>
        </w:tc>
        <w:tc>
          <w:tcPr>
            <w:tcW w:type="dxa" w:w="2880"/>
          </w:tcPr>
          <w:p>
            <w:r>
              <w:t>-</w:t>
            </w:r>
          </w:p>
        </w:tc>
      </w:tr>
      <w:tr>
        <w:tc>
          <w:tcPr>
            <w:tcW w:type="dxa" w:w="2880"/>
          </w:tcPr>
          <w:p>
            <w:r>
              <w:t>west：100.332</w:t>
            </w:r>
          </w:p>
        </w:tc>
        <w:tc>
          <w:tcPr>
            <w:tcW w:type="dxa" w:w="2880"/>
          </w:tcPr>
          <w:p>
            <w:r>
              <w:t>-</w:t>
            </w:r>
          </w:p>
        </w:tc>
        <w:tc>
          <w:tcPr>
            <w:tcW w:type="dxa" w:w="2880"/>
          </w:tcPr>
          <w:p>
            <w:r>
              <w:t>east：100.35</w:t>
            </w:r>
          </w:p>
        </w:tc>
      </w:tr>
      <w:tr>
        <w:tc>
          <w:tcPr>
            <w:tcW w:type="dxa" w:w="2880"/>
          </w:tcPr>
          <w:p>
            <w:r>
              <w:t>-</w:t>
            </w:r>
          </w:p>
        </w:tc>
        <w:tc>
          <w:tcPr>
            <w:tcW w:type="dxa" w:w="2880"/>
          </w:tcPr>
          <w:p>
            <w:r>
              <w:t>south：38.77</w:t>
            </w:r>
          </w:p>
        </w:tc>
        <w:tc>
          <w:tcPr>
            <w:tcW w:type="dxa" w:w="2880"/>
          </w:tcPr>
          <w:p>
            <w:r>
              <w:t>-</w:t>
            </w:r>
          </w:p>
        </w:tc>
      </w:tr>
    </w:tbl>
    <w:p>
      <w:r>
        <w:rPr>
          <w:sz w:val="32"/>
        </w:rPr>
        <w:t>5、Time frame:</w:t>
      </w:r>
      <w:r>
        <w:rPr>
          <w:sz w:val="22"/>
        </w:rPr>
        <w:t>2018-11-24 02:49:18+00:00</w:t>
      </w:r>
      <w:r>
        <w:rPr>
          <w:sz w:val="22"/>
        </w:rPr>
        <w:t>--</w:t>
      </w:r>
      <w:r>
        <w:rPr>
          <w:sz w:val="22"/>
        </w:rPr>
        <w:t>2018-11-24 02:49:18+00:00</w:t>
      </w:r>
    </w:p>
    <w:p>
      <w:r>
        <w:rPr>
          <w:sz w:val="32"/>
        </w:rPr>
        <w:t>6、Reference method</w:t>
      </w:r>
    </w:p>
    <w:p>
      <w:pPr>
        <w:ind w:left="432"/>
      </w:pPr>
      <w:r>
        <w:rPr>
          <w:sz w:val="22"/>
        </w:rPr>
        <w:t xml:space="preserve">References to data: </w:t>
      </w:r>
    </w:p>
    <w:p>
      <w:pPr>
        <w:ind w:left="432" w:firstLine="432"/>
      </w:pPr>
      <w:r>
        <w:t>MA Mingguo, LI Xin, WANG Shuguo. HiWATER: Dataset of ground truth measurements synchronizing with airborne PLMR mission in the Yingke oasis and Huazhaizi desert steppe on August 2, 2012. A Big Earth Data Platform for Three Poles, doi:10.3972/hiwater.056.2013.db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WANG Shuguo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sgwang@lzb.ac.cn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