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Chemical and isotope data of water samples in Badain Jaran desert (2012-2013)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Land Surface Temperature in China STC dataset contains land surface temperature data for China (about 9.6 million square kilometers of land) during the period of 2003-2017, in Celsius, in monthly temporal and 5600 m spatial resolution. </w:t>
        <w:br/>
        <w:t>It is produced by combing MODIS daily data(MOD11C1 and MYD11C1), monthly data(MOD11C3 and MYD11C3) and meteorological station data to reconstruct real LST under cloud coverage in monthly LST images, and then a regression analysis model is constructed to further improve accuracy in six natural subregions with different climatic conditions.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Stable isotopes</w:t>
      </w:r>
      <w:r>
        <w:t>,</w:t>
      </w:r>
      <w:r>
        <w:rPr>
          <w:sz w:val="22"/>
        </w:rPr>
        <w:t>Water Quality/Water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Badain Jaran Desert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2012-07-08 02:49:16+00:00</w:t>
      </w:r>
      <w:r>
        <w:rPr>
          <w:sz w:val="22"/>
        </w:rPr>
        <w:t>--</w:t>
      </w:r>
      <w:r>
        <w:rPr>
          <w:sz w:val="22"/>
        </w:rPr>
        <w:t>2014-07-08 02:49:16+00:00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  Xiaonong. Chemical and isotope data of water samples in Badain Jaran desert (2012-2013). A Big Earth Data Platform for Three Poles, doi:10.11888/Hydro.tpdc.270875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王旭升, Wang Yang, 胡晓农, 欧阳波罗. 巴丹吉林沙漠水体化学和同位素检测数据(2012-2013). 北京：中国地质大学(北京), 2014.doi:10.3972/heihe.074.2014.db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HU  Xiaonong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