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1-km monthly mean temperature dataset for china (1901-2021)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Temperature</w:t>
      </w:r>
      <w:r>
        <w:t>,</w:t>
      </w:r>
      <w:r>
        <w:rPr>
          <w:sz w:val="22"/>
        </w:rPr>
        <w:t>Mean temperature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China</w:t>
        <w:br/>
      </w:r>
      <w:r>
        <w:rPr>
          <w:sz w:val="22"/>
        </w:rPr>
        <w:t>Time：</w:t>
      </w:r>
      <w:r>
        <w:rPr>
          <w:sz w:val="22"/>
        </w:rPr>
        <w:t>1901-2021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3.Filesize：94515.0MB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north：55.558794390126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west：72.1960450229045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east：136.196045022846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south：16.2504610568287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PENG  Shouzhang. 1-km monthly mean temperature dataset for china (1901-2021). A Big Earth Data Platform for Three Poles, doi:10.11888/Meteoro.tpdc.270961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Peng, S. Z, Gang, C. , Cao, Y. , &amp; Chen, Y. . (2017). Assessment of climate change trends over the loess plateau in china from 1901 to 2100. International Journal of Climatology.</w:t>
        <w:br/>
        <w:br/>
      </w:r>
      <w:r>
        <w:t>Ding, Y.X., &amp; Peng, S.Z. (2020). Spatiotemporal trends and attribution of drought across China from 1901–2100. Sustainability, 12(2), 477.</w:t>
        <w:br/>
        <w:br/>
      </w:r>
      <w:r>
        <w:t>Peng, S.Z., Ding, Y.X., Liu, W.Z., &amp; Li, Z. (2019). 1 km monthly temperature and precipitation dataset for China from 1901 to 2017. Earth System Science Data, 11, 1931–1946. https://doi.org/10.5194/essd-11-1931-2019</w:t>
        <w:br/>
        <w:br/>
      </w:r>
      <w:r>
        <w:t>Peng, S.Z., Ding, Y.X., Wen, Z.M., Chen, Y.M., Cao, Y., &amp; Ren, J.Y. (2017). Spatiotemporal change and trend analysis of potential evapotranspiration over the Loess Plateau of China during 2011-2100. Agricultural and Forest Meteorology, 233, 183-194. https://doi.org/10.1016/j.agrformet.2016.11.129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PENG  Shouzhang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szp@nwafu.edu.cn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