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Distribution map of frozen ground in China based on Map of Snow, Ice and Frozen Ground in China (1998)</w:t>
      </w:r>
    </w:p>
    <w:p>
      <w:r>
        <w:rPr>
          <w:sz w:val="32"/>
        </w:rPr>
        <w:t>1、Description</w:t>
      </w:r>
    </w:p>
    <w:p>
      <w:pPr>
        <w:ind w:firstLine="432"/>
      </w:pPr>
      <w:r>
        <w:rPr>
          <w:sz w:val="22"/>
        </w:rPr>
        <w:t>The scanned picture of the Map of Snow Ice and Frozen Ground in China (1:4,000,000) (Shi Yafeng, Meidesheng, 1988) is geometrically corrected and then digitized in the data set, and by taking altitude and latitude into account in combination with the continuity of permafrost, the frozen soil is divided into the predominant permafrost of high-latitude permafrost, island talik permafrost and island permafrost; high-altitude permafrost and mountain permafrost (including Altai, Tianshan Mountain, Qilian Mountain, Hengduan, the Himalayas and Taibai Mountain in East China, Huanggangliang and Changbai Mountain), and the plateau permafrost (the Tibetan Plateau), which is divided into predominant permafrost and island permafrost; and seasonal frozen soil, instantaneous frozen soil and nonfrozen areas.</w:t>
      </w:r>
    </w:p>
    <w:p>
      <w:r>
        <w:rPr>
          <w:sz w:val="32"/>
        </w:rPr>
        <w:t>2、Keywords</w:t>
      </w:r>
    </w:p>
    <w:p>
      <w:pPr>
        <w:ind w:left="432"/>
      </w:pPr>
      <w:r>
        <w:rPr>
          <w:sz w:val="22"/>
        </w:rPr>
        <w:t>Theme：</w:t>
      </w:r>
      <w:r>
        <w:rPr>
          <w:sz w:val="22"/>
        </w:rPr>
        <w:t>Frozen ground distribution</w:t>
      </w:r>
      <w:r>
        <w:t>,</w:t>
      </w:r>
      <w:r>
        <w:rPr>
          <w:sz w:val="22"/>
        </w:rPr>
        <w:t>Frozen Ground</w:t>
        <w:br/>
      </w:r>
      <w:r>
        <w:rPr>
          <w:sz w:val="22"/>
        </w:rPr>
        <w:t>Discipline：</w:t>
      </w:r>
      <w:r>
        <w:rPr>
          <w:sz w:val="22"/>
        </w:rPr>
        <w:t>Cryosphere</w:t>
        <w:br/>
      </w:r>
      <w:r>
        <w:rPr>
          <w:sz w:val="22"/>
        </w:rPr>
        <w:t>Places：</w:t>
      </w:r>
      <w:r>
        <w:rPr>
          <w:sz w:val="22"/>
        </w:rPr>
        <w:t>China</w:t>
        <w:br/>
      </w:r>
      <w:r>
        <w:rPr>
          <w:sz w:val="22"/>
        </w:rPr>
        <w:t>Time：</w:t>
      </w:r>
      <w:r>
        <w:rPr>
          <w:sz w:val="22"/>
        </w:rPr>
        <w:t>1988</w:t>
      </w:r>
    </w:p>
    <w:p>
      <w:r>
        <w:rPr>
          <w:sz w:val="32"/>
        </w:rPr>
        <w:t>3、Data details</w:t>
      </w:r>
    </w:p>
    <w:p>
      <w:pPr>
        <w:ind w:left="432"/>
      </w:pPr>
      <w:r>
        <w:rPr>
          <w:sz w:val="22"/>
        </w:rPr>
        <w:t>1.Scale：4000000</w:t>
      </w:r>
    </w:p>
    <w:p>
      <w:pPr>
        <w:ind w:left="432"/>
      </w:pPr>
      <w:r>
        <w:rPr>
          <w:sz w:val="22"/>
        </w:rPr>
        <w:t>2.Projection：</w:t>
      </w:r>
    </w:p>
    <w:p>
      <w:pPr>
        <w:ind w:left="432"/>
      </w:pPr>
      <w:r>
        <w:rPr>
          <w:sz w:val="22"/>
        </w:rPr>
        <w:t>3.Filesize：100.0MB</w:t>
      </w:r>
    </w:p>
    <w:p>
      <w:pPr>
        <w:ind w:left="432"/>
      </w:pPr>
      <w:r>
        <w:rPr>
          <w:sz w:val="22"/>
        </w:rPr>
        <w:t>4.Data format：SHP</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west：95.0</w:t>
            </w:r>
          </w:p>
        </w:tc>
        <w:tc>
          <w:tcPr>
            <w:tcW w:type="dxa" w:w="2880"/>
          </w:tcPr>
          <w:p>
            <w:r>
              <w:t>-</w:t>
            </w:r>
          </w:p>
        </w:tc>
        <w:tc>
          <w:tcPr>
            <w:tcW w:type="dxa" w:w="2880"/>
          </w:tcPr>
          <w:p>
            <w:r>
              <w:t>east：103.0</w:t>
            </w:r>
          </w:p>
        </w:tc>
      </w:tr>
      <w:tr>
        <w:tc>
          <w:tcPr>
            <w:tcW w:type="dxa" w:w="2880"/>
          </w:tcPr>
          <w:p>
            <w:r>
              <w:t>-</w:t>
            </w:r>
          </w:p>
        </w:tc>
        <w:tc>
          <w:tcPr>
            <w:tcW w:type="dxa" w:w="2880"/>
          </w:tcPr>
          <w:p>
            <w:r>
              <w:t>south：36.0</w:t>
            </w:r>
          </w:p>
        </w:tc>
        <w:tc>
          <w:tcPr>
            <w:tcW w:type="dxa" w:w="2880"/>
          </w:tcPr>
          <w:p>
            <w:r>
              <w:t>-</w:t>
            </w:r>
          </w:p>
        </w:tc>
      </w:tr>
    </w:tbl>
    <w:p>
      <w:r>
        <w:rPr>
          <w:sz w:val="32"/>
        </w:rPr>
        <w:t>5、Time frame:</w:t>
      </w:r>
      <w:r>
        <w:rPr>
          <w:sz w:val="22"/>
        </w:rPr>
        <w:t>1998-01-07 00:00:00+00:00</w:t>
      </w:r>
      <w:r>
        <w:rPr>
          <w:sz w:val="22"/>
        </w:rPr>
        <w:t>--</w:t>
      </w:r>
      <w:r>
        <w:rPr>
          <w:sz w:val="22"/>
        </w:rPr>
        <w:t>1999-01-06 00:00:00+00:00</w:t>
      </w:r>
    </w:p>
    <w:p>
      <w:r>
        <w:rPr>
          <w:sz w:val="32"/>
        </w:rPr>
        <w:t>6、Reference method</w:t>
      </w:r>
    </w:p>
    <w:p>
      <w:pPr>
        <w:ind w:left="432"/>
      </w:pPr>
      <w:r>
        <w:rPr>
          <w:sz w:val="22"/>
        </w:rPr>
        <w:t xml:space="preserve">References to data: </w:t>
      </w:r>
    </w:p>
    <w:p>
      <w:pPr>
        <w:ind w:left="432" w:firstLine="432"/>
      </w:pPr>
      <w:r>
        <w:t>SHI Yafeng, MI Desheng. Distribution map of frozen ground in China based on Map of Snow, Ice and Frozen Ground in China (1998). A Big Earth Data Platform for Three Poles, doi:10.3972/westdc.0078.2013.db</w:t>
      </w:r>
      <w:r>
        <w:rPr>
          <w:sz w:val="22"/>
        </w:rPr>
        <w:t>2013</w:t>
      </w:r>
    </w:p>
    <w:p>
      <w:pPr>
        <w:ind w:left="432"/>
      </w:pPr>
      <w:r>
        <w:rPr>
          <w:sz w:val="22"/>
        </w:rPr>
        <w:t xml:space="preserve">References to articles: </w:t>
      </w:r>
    </w:p>
    <w:p>
      <w:pPr>
        <w:ind w:left="864"/>
      </w:pPr>
      <w:r>
        <w:t>施雅风, 米德生. (1988). 中国冰雪冻土图（1：400万）[M]. 北京: 中国地图出版社.</w:t>
        <w:br/>
        <w:br/>
      </w:r>
    </w:p>
    <w:p>
      <w:r>
        <w:rPr>
          <w:sz w:val="32"/>
        </w:rPr>
        <w:t>7、Supporting project information</w:t>
      </w:r>
    </w:p>
    <w:p>
      <w:r>
        <w:rPr>
          <w:sz w:val="32"/>
        </w:rPr>
        <w:t>8、Data resource provider</w:t>
      </w:r>
    </w:p>
    <w:p>
      <w:pPr>
        <w:ind w:left="432"/>
      </w:pPr>
      <w:r>
        <w:rPr>
          <w:sz w:val="22"/>
        </w:rPr>
        <w:t xml:space="preserve">name: </w:t>
      </w:r>
      <w:r>
        <w:rPr>
          <w:sz w:val="22"/>
        </w:rPr>
        <w:t>SHI Yafeng</w:t>
        <w:br/>
      </w:r>
      <w:r>
        <w:rPr>
          <w:sz w:val="22"/>
        </w:rPr>
        <w:t xml:space="preserve">unit: </w:t>
      </w:r>
      <w:r>
        <w:rPr>
          <w:sz w:val="22"/>
        </w:rPr>
        <w:t>s Environmental and Engineering Research Institute，Chinese Academy of Sciences</w:t>
        <w:br/>
      </w:r>
      <w:r>
        <w:rPr>
          <w:sz w:val="22"/>
        </w:rPr>
        <w:t xml:space="preserve">email: </w:t>
      </w:r>
      <w:r>
        <w:rPr>
          <w:sz w:val="22"/>
        </w:rPr>
        <w:t>NONE</w:t>
        <w:br/>
        <w:br/>
      </w:r>
      <w:r>
        <w:rPr>
          <w:sz w:val="22"/>
        </w:rPr>
        <w:t xml:space="preserve">name: </w:t>
      </w:r>
      <w:r>
        <w:rPr>
          <w:sz w:val="22"/>
        </w:rPr>
        <w:t>MI Desheng</w:t>
        <w:br/>
      </w:r>
      <w:r>
        <w:rPr>
          <w:sz w:val="22"/>
        </w:rPr>
        <w:t xml:space="preserve">unit: </w:t>
      </w:r>
      <w:r>
        <w:rPr>
          <w:sz w:val="22"/>
        </w:rPr>
        <w:t>Cold and Arid Regions Environmental and Engineering Research Institute, CAS</w:t>
        <w:br/>
      </w:r>
      <w:r>
        <w:rPr>
          <w:sz w:val="22"/>
        </w:rPr>
        <w:t xml:space="preserve">email: </w:t>
      </w:r>
      <w:r>
        <w:rPr>
          <w:sz w:val="22"/>
        </w:rPr>
        <w:t>None</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