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Phytoplankton data of lakes in Qinghai Tibet Plateau in 2020</w:t>
      </w:r>
    </w:p>
    <w:p>
      <w:r>
        <w:rPr>
          <w:sz w:val="32"/>
        </w:rPr>
        <w:t>1、Description</w:t>
      </w:r>
    </w:p>
    <w:p>
      <w:pPr>
        <w:ind w:firstLine="432"/>
      </w:pPr>
      <w:r>
        <w:rPr>
          <w:sz w:val="22"/>
        </w:rPr>
        <w:t>The data is the phytoplankton data of 70 points in 26 lakes in Tibet in 2020. The sampling time is from August to September. The sampling method is the conventional phytoplankton sampling method. 1.5 liters of samples are collected, fixed by Lugo's solution, siphoned and concentrated after static precipitation, and the results are examined by inverted microscope. The data includes the density data of different phytoplankton of 77 species / genus in 10 categories, including diatom, green algae, cyanobacteria, dinoflagellate, naked algae, cryptoalgae, brown algae, brown algae and CHAROPHYTA. This data is original and unprocessed. The unit is piece / L. The data can be used to characterize the composition and abundance of phytoplankton in the open water areas of these lakes, and can also be used to calculate the diversity of phytoplankton communities in these lakes.</w:t>
      </w:r>
    </w:p>
    <w:p>
      <w:r>
        <w:rPr>
          <w:sz w:val="32"/>
        </w:rPr>
        <w:t>2、Keywords</w:t>
      </w:r>
    </w:p>
    <w:p>
      <w:pPr>
        <w:ind w:left="432"/>
      </w:pPr>
      <w:r>
        <w:rPr>
          <w:sz w:val="22"/>
        </w:rPr>
        <w:t>Theme：</w:t>
      </w:r>
      <w:r>
        <w:rPr>
          <w:sz w:val="22"/>
        </w:rPr>
        <w:t>Wetlands</w:t>
      </w:r>
      <w:r>
        <w:t>,</w:t>
      </w:r>
      <w:r>
        <w:rPr>
          <w:sz w:val="22"/>
        </w:rPr>
        <w:t>Surface Water</w:t>
      </w:r>
      <w:r>
        <w:t>,</w:t>
      </w:r>
      <w:r>
        <w:rPr>
          <w:sz w:val="22"/>
        </w:rPr>
        <w:t>Lake ecosystem</w:t>
      </w:r>
      <w:r>
        <w:t>,</w:t>
      </w:r>
      <w:r>
        <w:rPr>
          <w:sz w:val="22"/>
        </w:rPr>
        <w:t>Lakes</w:t>
        <w:br/>
      </w:r>
      <w:r>
        <w:rPr>
          <w:sz w:val="22"/>
        </w:rPr>
        <w:t>Discipline：</w:t>
      </w:r>
      <w:r>
        <w:rPr>
          <w:sz w:val="22"/>
        </w:rPr>
        <w:t>Terrestrial Surface</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w:t>
            </w:r>
          </w:p>
        </w:tc>
        <w:tc>
          <w:tcPr>
            <w:tcW w:type="dxa" w:w="2880"/>
          </w:tcPr>
          <w:p>
            <w:r>
              <w:t>-</w:t>
            </w:r>
          </w:p>
        </w:tc>
      </w:tr>
      <w:tr>
        <w:tc>
          <w:tcPr>
            <w:tcW w:type="dxa" w:w="2880"/>
          </w:tcPr>
          <w:p>
            <w:r>
              <w:t>west：82.5</w:t>
            </w:r>
          </w:p>
        </w:tc>
        <w:tc>
          <w:tcPr>
            <w:tcW w:type="dxa" w:w="2880"/>
          </w:tcPr>
          <w:p>
            <w:r>
              <w:t>-</w:t>
            </w:r>
          </w:p>
        </w:tc>
        <w:tc>
          <w:tcPr>
            <w:tcW w:type="dxa" w:w="2880"/>
          </w:tcPr>
          <w:p>
            <w:r>
              <w:t>east：90.85</w:t>
            </w:r>
          </w:p>
        </w:tc>
      </w:tr>
      <w:tr>
        <w:tc>
          <w:tcPr>
            <w:tcW w:type="dxa" w:w="2880"/>
          </w:tcPr>
          <w:p>
            <w:r>
              <w:t>-</w:t>
            </w:r>
          </w:p>
        </w:tc>
        <w:tc>
          <w:tcPr>
            <w:tcW w:type="dxa" w:w="2880"/>
          </w:tcPr>
          <w:p>
            <w:r>
              <w:t>south：28.93</w:t>
            </w:r>
          </w:p>
        </w:tc>
        <w:tc>
          <w:tcPr>
            <w:tcW w:type="dxa" w:w="2880"/>
          </w:tcPr>
          <w:p>
            <w:r>
              <w:t>-</w:t>
            </w:r>
          </w:p>
        </w:tc>
      </w:tr>
    </w:tbl>
    <w:p>
      <w:r>
        <w:rPr>
          <w:sz w:val="32"/>
        </w:rPr>
        <w:t>5、Time frame:</w:t>
      </w:r>
      <w:r>
        <w:rPr>
          <w:sz w:val="22"/>
        </w:rPr>
        <w:t>2020-08-11 16:00:00+00:00</w:t>
      </w:r>
      <w:r>
        <w:rPr>
          <w:sz w:val="22"/>
        </w:rPr>
        <w:t>--</w:t>
      </w:r>
      <w:r>
        <w:rPr>
          <w:sz w:val="22"/>
        </w:rPr>
        <w:t>2020-09-10 16:00:00+00:00</w:t>
      </w:r>
    </w:p>
    <w:p>
      <w:r>
        <w:rPr>
          <w:sz w:val="32"/>
        </w:rPr>
        <w:t>6、Reference method</w:t>
      </w:r>
    </w:p>
    <w:p>
      <w:pPr>
        <w:ind w:left="432"/>
      </w:pPr>
      <w:r>
        <w:rPr>
          <w:sz w:val="22"/>
        </w:rPr>
        <w:t xml:space="preserve">References to data: </w:t>
      </w:r>
    </w:p>
    <w:p>
      <w:pPr>
        <w:ind w:left="432" w:firstLine="432"/>
      </w:pPr>
      <w:r>
        <w:t>ZHANG   Min. Phytoplankton data of lakes in Qinghai Tibet Plateau in 2020. A Big Earth Data Platform for Three Poles, doi:10.11888/Terre.tpdc.272190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Min</w:t>
        <w:br/>
      </w:r>
      <w:r>
        <w:rPr>
          <w:sz w:val="22"/>
        </w:rPr>
        <w:t xml:space="preserve">unit: </w:t>
      </w:r>
      <w:r>
        <w:rPr>
          <w:sz w:val="22"/>
        </w:rPr>
        <w:br/>
      </w:r>
      <w:r>
        <w:rPr>
          <w:sz w:val="22"/>
        </w:rPr>
        <w:t xml:space="preserve">email: </w:t>
      </w:r>
      <w:r>
        <w:rPr>
          <w:sz w:val="22"/>
        </w:rPr>
        <w:t>mzhang@niglas.ac.cn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