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Slope and aspect data of 34 key nodes of Pan third pole (2000-2016)</w:t>
      </w:r>
    </w:p>
    <w:p>
      <w:r>
        <w:rPr>
          <w:sz w:val="32"/>
        </w:rPr>
        <w:t>1、Description</w:t>
      </w:r>
    </w:p>
    <w:p>
      <w:pPr>
        <w:ind w:firstLine="432"/>
      </w:pPr>
      <w:r>
        <w:rPr>
          <w:sz w:val="22"/>
        </w:rPr>
        <w:t>"Digital data including slope and aspect (slope and aspect) data are the basic data of GIS, and can be used as two important indicators to describe the terrain feature information, which can not only indirectly express the relief shape and structure of the terrain, It includes hydrological model, landslide monitoring and analysis, surface material movement, soil erosion, land use planning, etc</w:t>
        <w:br/>
        <w:t>The basic data of geoscience analysis model. At present, slope and aspect data are generally calculated by certain calculation model on digital elevation model (DEM). This data takes 34 key nodes of Pan third pole as the research area, takes DEM data with resolution of 30 meters as the base, realizes the digital simulation of slope and aspect in terrain data (that is, the digital expression of slope and aspect in terrain surface data), and finally obtains the slope and aspect data of pan third pole key nodes.</w:t>
        <w:br/>
        <w:t>The data area is 34 key nodes of Pan third pole (Abbas, Astana, Colombo, Gwadar, Mengba, Teheran, Vientiane, etc.).</w:t>
      </w:r>
    </w:p>
    <w:p>
      <w:r>
        <w:rPr>
          <w:sz w:val="32"/>
        </w:rPr>
        <w:t>2、Keywords</w:t>
      </w:r>
    </w:p>
    <w:p>
      <w:pPr>
        <w:ind w:left="432"/>
      </w:pPr>
      <w:r>
        <w:rPr>
          <w:sz w:val="22"/>
        </w:rPr>
        <w:t>Theme：</w:t>
      </w:r>
      <w:r>
        <w:rPr>
          <w:sz w:val="22"/>
        </w:rPr>
        <w:t>Aspect</w:t>
      </w:r>
      <w:r>
        <w:t>,</w:t>
      </w:r>
      <w:r>
        <w:rPr>
          <w:sz w:val="22"/>
        </w:rPr>
        <w:t>Topography</w:t>
      </w:r>
      <w:r>
        <w:t>,</w:t>
      </w:r>
      <w:r>
        <w:rPr>
          <w:sz w:val="22"/>
        </w:rPr>
        <w:t>Slope</w:t>
        <w:br/>
      </w:r>
      <w:r>
        <w:rPr>
          <w:sz w:val="22"/>
        </w:rPr>
        <w:t>Discipline：</w:t>
      </w:r>
      <w:r>
        <w:rPr>
          <w:sz w:val="22"/>
        </w:rPr>
        <w:t>Terrestrial Surface</w:t>
        <w:br/>
      </w:r>
      <w:r>
        <w:rPr>
          <w:sz w:val="22"/>
        </w:rPr>
        <w:t>Places：</w:t>
      </w:r>
      <w:r>
        <w:rPr>
          <w:sz w:val="22"/>
        </w:rPr>
        <w:t>Pan-Third Pole</w:t>
        <w:br/>
      </w:r>
      <w:r>
        <w:rPr>
          <w:sz w:val="22"/>
        </w:rPr>
        <w:t>Time：</w:t>
      </w:r>
      <w:r>
        <w:rPr>
          <w:sz w:val="22"/>
        </w:rPr>
        <w:t>2000-2016</w:t>
      </w:r>
    </w:p>
    <w:p>
      <w:r>
        <w:rPr>
          <w:sz w:val="32"/>
        </w:rPr>
        <w:t>3、Data details</w:t>
      </w:r>
    </w:p>
    <w:p>
      <w:pPr>
        <w:ind w:left="432"/>
      </w:pPr>
      <w:r>
        <w:rPr>
          <w:sz w:val="22"/>
        </w:rPr>
        <w:t>1.Scale：None</w:t>
      </w:r>
    </w:p>
    <w:p>
      <w:pPr>
        <w:ind w:left="432"/>
      </w:pPr>
      <w:r>
        <w:rPr>
          <w:sz w:val="22"/>
        </w:rPr>
        <w:t>2.Projection：</w:t>
      </w:r>
    </w:p>
    <w:p>
      <w:pPr>
        <w:ind w:left="432"/>
      </w:pPr>
      <w:r>
        <w:rPr>
          <w:sz w:val="22"/>
        </w:rPr>
        <w:t>3.Filesize：217.0MB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north：82.0</w:t>
            </w:r>
          </w:p>
        </w:tc>
        <w:tc>
          <w:tcPr>
            <w:tcW w:type="dxa" w:w="2880"/>
          </w:tcPr>
          <w:p>
            <w:r>
              <w:t>-</w:t>
            </w:r>
          </w:p>
        </w:tc>
      </w:tr>
      <w:tr>
        <w:tc>
          <w:tcPr>
            <w:tcW w:type="dxa" w:w="2880"/>
          </w:tcPr>
          <w:p>
            <w:r>
              <w:t>west：12.0</w:t>
            </w:r>
          </w:p>
        </w:tc>
        <w:tc>
          <w:tcPr>
            <w:tcW w:type="dxa" w:w="2880"/>
          </w:tcPr>
          <w:p>
            <w:r>
              <w:t>-</w:t>
            </w:r>
          </w:p>
        </w:tc>
        <w:tc>
          <w:tcPr>
            <w:tcW w:type="dxa" w:w="2880"/>
          </w:tcPr>
          <w:p>
            <w:r>
              <w:t>east：180.0</w:t>
            </w:r>
          </w:p>
        </w:tc>
      </w:tr>
      <w:tr>
        <w:tc>
          <w:tcPr>
            <w:tcW w:type="dxa" w:w="2880"/>
          </w:tcPr>
          <w:p>
            <w:r>
              <w:t>-</w:t>
            </w:r>
          </w:p>
        </w:tc>
        <w:tc>
          <w:tcPr>
            <w:tcW w:type="dxa" w:w="2880"/>
          </w:tcPr>
          <w:p>
            <w:r>
              <w:t>south：11.0</w:t>
            </w:r>
          </w:p>
        </w:tc>
        <w:tc>
          <w:tcPr>
            <w:tcW w:type="dxa" w:w="2880"/>
          </w:tcPr>
          <w:p>
            <w:r>
              <w:t>-</w:t>
            </w:r>
          </w:p>
        </w:tc>
      </w:tr>
    </w:tbl>
    <w:p>
      <w:r>
        <w:rPr>
          <w:sz w:val="32"/>
        </w:rPr>
        <w:t>5、Time frame:</w:t>
      </w:r>
      <w:r>
        <w:rPr>
          <w:sz w:val="22"/>
        </w:rPr>
        <w:t>2000-07-06 16:00:00+00:00</w:t>
      </w:r>
      <w:r>
        <w:rPr>
          <w:sz w:val="22"/>
        </w:rPr>
        <w:t>--</w:t>
      </w:r>
      <w:r>
        <w:rPr>
          <w:sz w:val="22"/>
        </w:rPr>
        <w:t>2017-07-06 16:00:00+00:00</w:t>
      </w:r>
    </w:p>
    <w:p>
      <w:r>
        <w:rPr>
          <w:sz w:val="32"/>
        </w:rPr>
        <w:t>6、Reference method</w:t>
      </w:r>
    </w:p>
    <w:p>
      <w:pPr>
        <w:ind w:left="432"/>
      </w:pPr>
      <w:r>
        <w:rPr>
          <w:sz w:val="22"/>
        </w:rPr>
        <w:t xml:space="preserve">References to data: </w:t>
      </w:r>
    </w:p>
    <w:p>
      <w:pPr>
        <w:ind w:left="432" w:firstLine="432"/>
      </w:pPr>
      <w:r>
        <w:t xml:space="preserve">SHANG Cheng. Slope and aspect data of 34 key nodes of Pan third pole (2000-2016). A Big Earth Data Platform for Three Poles, </w:t>
      </w:r>
      <w:r>
        <w:rPr>
          <w:sz w:val="22"/>
        </w:rPr>
        <w:t>2020</w:t>
      </w:r>
    </w:p>
    <w:p>
      <w:pPr>
        <w:ind w:left="432"/>
      </w:pPr>
      <w:r>
        <w:rPr>
          <w:sz w:val="22"/>
        </w:rPr>
        <w:t xml:space="preserve">References to articles: </w:t>
      </w:r>
    </w:p>
    <w:p>
      <w:pPr>
        <w:ind w:left="864"/>
      </w:pPr>
      <w:r>
        <w:t>G.Szabó, et al. (2015)  "Slope angle and aspect as influencing factors on the accuracy of the SRTM and the ASTER GDEM databases." Physics and Chemistry of the Earth. Volumes 83–84,137-145.</w:t>
        <w:br/>
        <w:br/>
      </w:r>
    </w:p>
    <w:p>
      <w:r>
        <w:rPr>
          <w:sz w:val="32"/>
        </w:rPr>
        <w:t>7、Supporting project information</w:t>
      </w:r>
    </w:p>
    <w:p>
      <w:r>
        <w:rPr>
          <w:sz w:val="32"/>
        </w:rPr>
        <w:t>8、Data resource provider</w:t>
      </w:r>
    </w:p>
    <w:p>
      <w:pPr>
        <w:ind w:left="432"/>
      </w:pPr>
      <w:r>
        <w:rPr>
          <w:sz w:val="22"/>
        </w:rPr>
        <w:t xml:space="preserve">name: </w:t>
      </w:r>
      <w:r>
        <w:rPr>
          <w:sz w:val="22"/>
        </w:rPr>
        <w:t>SHANG Cheng</w:t>
        <w:br/>
      </w:r>
      <w:r>
        <w:rPr>
          <w:sz w:val="22"/>
        </w:rPr>
        <w:t xml:space="preserve">unit: </w:t>
      </w:r>
      <w:r>
        <w:rPr>
          <w:sz w:val="22"/>
        </w:rPr>
        <w:t>Institute of Geodesy and Geophysics, CAS</w:t>
        <w:br/>
      </w:r>
      <w:r>
        <w:rPr>
          <w:sz w:val="22"/>
        </w:rPr>
        <w:t xml:space="preserve">email: </w:t>
      </w:r>
      <w:r>
        <w:rPr>
          <w:sz w:val="22"/>
        </w:rPr>
        <w:t>shangcheng@asch.whigg.ac.cn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