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historical water intake in China (1990-2015)</w:t>
      </w:r>
    </w:p>
    <w:p>
      <w:r>
        <w:rPr>
          <w:sz w:val="32"/>
        </w:rPr>
        <w:t>1、Description</w:t>
      </w:r>
    </w:p>
    <w:p>
      <w:pPr>
        <w:ind w:firstLine="432"/>
      </w:pPr>
      <w:r>
        <w:rPr>
          <w:sz w:val="22"/>
        </w:rPr>
        <w:t>Provide the spatial distribution of water intake in six departments of agricultural irrigation, municipal administration, industrial production, animal husbandry, primary energy exploitation and power generation in China from 1990 to 2015, with a spatial accuracy of 0.5 °, and a geographic coordinate system of WGS84. The data comes from the data set of jgcri papers. The historical uniform water intake data of China is obtained after linear interpolation of the original data, mask extraction in China and coordinate system conversion, and is saved in GeoTIFF file format. The methods and standards of data over the years are consistent, the coverage is complete, and the collection and processing process is traceable and reliable. This data realizes the homogenization of existing data products and provides a basis for analyzing the laws of human factors and the interaction mechanism between human factors and natural factors.</w:t>
      </w:r>
    </w:p>
    <w:p>
      <w:r>
        <w:rPr>
          <w:sz w:val="32"/>
        </w:rPr>
        <w:t>2、Keywords</w:t>
      </w:r>
    </w:p>
    <w:p>
      <w:pPr>
        <w:ind w:left="432"/>
      </w:pPr>
      <w:r>
        <w:rPr>
          <w:sz w:val="22"/>
        </w:rPr>
        <w:t>Theme：</w:t>
      </w:r>
      <w:r>
        <w:rPr>
          <w:sz w:val="22"/>
        </w:rPr>
        <w:t>Water Withdrawal</w:t>
      </w:r>
      <w:r>
        <w:t>,</w:t>
      </w:r>
      <w:r>
        <w:rPr>
          <w:sz w:val="22"/>
        </w:rPr>
        <w:t>Water Resources</w:t>
        <w:br/>
      </w:r>
      <w:r>
        <w:rPr>
          <w:sz w:val="22"/>
        </w:rPr>
        <w:t>Discipline：</w:t>
      </w:r>
      <w:r>
        <w:rPr>
          <w:sz w:val="22"/>
        </w:rPr>
        <w:t>Human-nature Relationship</w:t>
        <w:br/>
      </w:r>
      <w:r>
        <w:rPr>
          <w:sz w:val="22"/>
        </w:rPr>
        <w:t>Places：</w:t>
      </w:r>
      <w:r>
        <w:rPr>
          <w:sz w:val="22"/>
        </w:rPr>
        <w:t>China</w:t>
        <w:br/>
      </w:r>
      <w:r>
        <w:rPr>
          <w:sz w:val="22"/>
        </w:rPr>
        <w:t>Time：</w:t>
      </w:r>
      <w:r>
        <w:rPr>
          <w:sz w:val="22"/>
        </w:rPr>
        <w:t>Historical</w:t>
      </w:r>
      <w:r>
        <w:t xml:space="preserve">, </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west：73.0</w:t>
            </w:r>
          </w:p>
        </w:tc>
        <w:tc>
          <w:tcPr>
            <w:tcW w:type="dxa" w:w="2880"/>
          </w:tcPr>
          <w:p>
            <w:r>
              <w:t>-</w:t>
            </w:r>
          </w:p>
        </w:tc>
        <w:tc>
          <w:tcPr>
            <w:tcW w:type="dxa" w:w="2880"/>
          </w:tcPr>
          <w:p>
            <w:r>
              <w:t>east：135.0</w:t>
            </w:r>
          </w:p>
        </w:tc>
      </w:tr>
      <w:tr>
        <w:tc>
          <w:tcPr>
            <w:tcW w:type="dxa" w:w="2880"/>
          </w:tcPr>
          <w:p>
            <w:r>
              <w:t>-</w:t>
            </w:r>
          </w:p>
        </w:tc>
        <w:tc>
          <w:tcPr>
            <w:tcW w:type="dxa" w:w="2880"/>
          </w:tcPr>
          <w:p>
            <w:r>
              <w:t>south：7.0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Jiachen , WANG   Can . Data set of historical water intake in China (1990-2015). A Big Earth Data Platform for Three Poles, doi:10.5281/zenodo.1209296</w:t>
      </w:r>
      <w:r>
        <w:rPr>
          <w:sz w:val="22"/>
        </w:rPr>
        <w:t>2022</w:t>
      </w:r>
    </w:p>
    <w:p>
      <w:pPr>
        <w:ind w:left="432"/>
      </w:pPr>
      <w:r>
        <w:rPr>
          <w:sz w:val="22"/>
        </w:rPr>
        <w:t xml:space="preserve">References to articles: </w:t>
      </w:r>
    </w:p>
    <w:p>
      <w:pPr>
        <w:ind w:left="864"/>
      </w:pPr>
      <w:r>
        <w:t>Khan, Z., Thompson, I., Vernon, C., Graham, N., Wild, T.B., &amp; Chen, M. (2022). A global gridded monthly water withdrawal dataset for multiple sectors from 2010 to 2100 at 0.5° resolution under a range of socioeconomic and climate scenarios. (In progress)</w:t>
        <w:br/>
        <w:br/>
      </w:r>
      <w:r>
        <w:t>Huang, Z., Hejazi, M., &amp; Li, X., et al. (2018). Reconstruction of global gridded monthly sectoral water withdrawals for 1971–2010 and analysis of their spatiotemporal patterns. Hydrology and Earth System Sciences, 22(4), 2117-2133.</w:t>
        <w:br/>
        <w:br/>
      </w:r>
      <w:r>
        <w:t>Khan, Z., Thompson, I., Vernon, C., Graham, N., Wild, T., &amp; Chen, M. (2022). Output Data: tethys_v1.3.1_main_ssp_rcp. https://doi.org/10.7910/DVN/VIQEAB, Harvard Dataverse, V1</w:t>
        <w:br/>
        <w:br/>
      </w:r>
    </w:p>
    <w:p>
      <w:r>
        <w:rPr>
          <w:sz w:val="32"/>
        </w:rPr>
        <w:t>7、Supporting project information</w:t>
      </w:r>
    </w:p>
    <w:p>
      <w:pPr>
        <w:ind w:left="432"/>
      </w:pPr>
      <w:r>
        <w:rPr>
          <w:sz w:val="22"/>
        </w:rPr>
        <w:t>Interaction and regional performance of natural and human factors on land surface driven by global change</w:t>
        <w:br/>
      </w:r>
    </w:p>
    <w:p>
      <w:r>
        <w:rPr>
          <w:sz w:val="32"/>
        </w:rPr>
        <w:t>8、Data resource provider</w:t>
      </w:r>
    </w:p>
    <w:p>
      <w:pPr>
        <w:ind w:left="432"/>
      </w:pPr>
      <w:r>
        <w:rPr>
          <w:sz w:val="22"/>
        </w:rPr>
        <w:t xml:space="preserve">name: </w:t>
      </w:r>
      <w:r>
        <w:rPr>
          <w:sz w:val="22"/>
        </w:rPr>
        <w:t xml:space="preserve">WANG   Can </w:t>
        <w:br/>
      </w:r>
      <w:r>
        <w:rPr>
          <w:sz w:val="22"/>
        </w:rPr>
        <w:t xml:space="preserve">unit: </w:t>
      </w:r>
      <w:r>
        <w:rPr>
          <w:sz w:val="22"/>
        </w:rPr>
        <w:t>School of Environment, Tsinghua University</w:t>
        <w:br/>
      </w:r>
      <w:r>
        <w:rPr>
          <w:sz w:val="22"/>
        </w:rPr>
        <w:t xml:space="preserve">email: </w:t>
      </w:r>
      <w:r>
        <w:rPr>
          <w:sz w:val="22"/>
        </w:rPr>
        <w:t>canwang@tsinghua.edu.cn</w:t>
        <w:br/>
        <w:br/>
      </w:r>
      <w:r>
        <w:rPr>
          <w:sz w:val="22"/>
        </w:rPr>
        <w:t xml:space="preserve">name: </w:t>
      </w:r>
      <w:r>
        <w:rPr>
          <w:sz w:val="22"/>
        </w:rPr>
        <w:t xml:space="preserve">WANG   Jiachen </w:t>
        <w:br/>
      </w:r>
      <w:r>
        <w:rPr>
          <w:sz w:val="22"/>
        </w:rPr>
        <w:t xml:space="preserve">unit: </w:t>
      </w:r>
      <w:r>
        <w:rPr>
          <w:sz w:val="22"/>
        </w:rPr>
        <w:t>School of Environment, Tsinghua University</w:t>
        <w:br/>
      </w:r>
      <w:r>
        <w:rPr>
          <w:sz w:val="22"/>
        </w:rPr>
        <w:t xml:space="preserve">email: </w:t>
      </w:r>
      <w:r>
        <w:rPr>
          <w:sz w:val="22"/>
        </w:rPr>
        <w:t>wangjiachen1995@126.com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