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for snow synchronizing with MODIS in the Binggou watershed foci experimental area on Mar. 14, 2008</w:t>
      </w:r>
    </w:p>
    <w:p>
      <w:r>
        <w:rPr>
          <w:sz w:val="32"/>
        </w:rPr>
        <w:t>1、Description</w:t>
      </w:r>
    </w:p>
    <w:p>
      <w:pPr>
        <w:ind w:firstLine="432"/>
      </w:pPr>
      <w:r>
        <w:rPr>
          <w:sz w:val="22"/>
        </w:rPr>
        <w:t>The dataset of ground truth measurements for snow synchronizing with MODIS was obtained in the Binggou watershed foci experimental area on Mar. 14, 2008. Those provide reliable data for snow-cover extent mapping and the retrieval of the snow surface temperature from MODIS remote sensing approaches.</w:t>
        <w:br/>
        <w:t xml:space="preserve">     Observation items included:</w:t>
        <w:br/>
        <w:t xml:space="preserve">     (1) Snow parameters including the snow surface temperature, the snow-soil interface temperature, the land surface (ground surface) temperature by the handheld infrared thermometer, the snow layer temperature by the probe thermometer, snow depth by the ruler, snow density by the snow shovel, the snow grain size by the handheld microscope and the snow surface temperature synchronizing with MODIS.</w:t>
        <w:br/>
        <w:t xml:space="preserve">     (2) Snow albedo by the total radiometer in BG-A from 11:10-13:24 on Mar. 14, 2008.</w:t>
        <w:br/>
        <w:t xml:space="preserve">     (3) The snow spectrum by the portable ASD (Xinjiang Meteorological Administration) synchronizing with MODIS in BG-A and BG-I.</w:t>
        <w:br/>
        <w:t xml:space="preserve">     Two files including raw data and the preprocessed data were archived.</w:t>
      </w:r>
    </w:p>
    <w:p>
      <w:r>
        <w:rPr>
          <w:sz w:val="32"/>
        </w:rPr>
        <w:t>2、Keywords</w:t>
      </w:r>
    </w:p>
    <w:p>
      <w:pPr>
        <w:ind w:left="432"/>
      </w:pPr>
      <w:r>
        <w:rPr>
          <w:sz w:val="22"/>
        </w:rPr>
        <w:t>Theme：</w:t>
      </w:r>
      <w:r>
        <w:rPr>
          <w:sz w:val="22"/>
        </w:rPr>
        <w:t>Spectral characteristics of Snow</w:t>
      </w:r>
      <w:r>
        <w:t>,</w:t>
      </w:r>
      <w:r>
        <w:rPr>
          <w:sz w:val="22"/>
        </w:rPr>
        <w:t>Albedo</w:t>
      </w:r>
      <w:r>
        <w:t>,</w:t>
      </w:r>
      <w:r>
        <w:rPr>
          <w:sz w:val="22"/>
        </w:rPr>
        <w:t>Snow/ice temperature</w:t>
      </w:r>
      <w:r>
        <w:t>,</w:t>
      </w:r>
      <w:r>
        <w:rPr>
          <w:sz w:val="22"/>
        </w:rPr>
        <w:t>Snow depth</w:t>
      </w:r>
      <w:r>
        <w:t>,</w:t>
      </w:r>
      <w:r>
        <w:rPr>
          <w:sz w:val="22"/>
        </w:rPr>
        <w:t>Snow</w:t>
      </w:r>
      <w:r>
        <w:t>,</w:t>
      </w:r>
      <w:r>
        <w:rPr>
          <w:sz w:val="22"/>
        </w:rPr>
        <w:t>Snow particle size</w:t>
      </w:r>
      <w:r>
        <w:t>,</w:t>
      </w:r>
      <w:r>
        <w:rPr>
          <w:sz w:val="22"/>
        </w:rPr>
        <w:t>Snow density</w:t>
      </w:r>
      <w:r>
        <w:t>,</w:t>
      </w:r>
      <w:r>
        <w:rPr>
          <w:sz w:val="22"/>
        </w:rPr>
        <w:t>Terrestrial Surface Remote Sensing</w:t>
      </w:r>
      <w:r>
        <w:t>,</w:t>
      </w:r>
      <w:r>
        <w:rPr>
          <w:sz w:val="22"/>
        </w:rPr>
        <w:t>Ground verification information</w:t>
        <w:br/>
      </w:r>
      <w:r>
        <w:rPr>
          <w:sz w:val="22"/>
        </w:rPr>
        <w:t>Discipline：</w:t>
      </w:r>
      <w:r>
        <w:rPr>
          <w:sz w:val="22"/>
        </w:rPr>
        <w:t>Terrestrial Surface</w:t>
      </w:r>
      <w:r>
        <w:t>,</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Dadongshu pass</w:t>
      </w:r>
      <w:r>
        <w:t xml:space="preserve">, </w:t>
      </w:r>
      <w:r>
        <w:rPr>
          <w:sz w:val="22"/>
        </w:rPr>
        <w:t>ice-channel watershed encryption observation area</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3.Filesize：215.3MB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north：38.18839</w:t>
            </w:r>
          </w:p>
        </w:tc>
        <w:tc>
          <w:tcPr>
            <w:tcW w:type="dxa" w:w="2880"/>
          </w:tcPr>
          <w:p>
            <w:r>
              <w:t>-</w:t>
            </w:r>
          </w:p>
        </w:tc>
      </w:tr>
      <w:tr>
        <w:tc>
          <w:tcPr>
            <w:tcW w:type="dxa" w:w="2880"/>
          </w:tcPr>
          <w:p>
            <w:r>
              <w:t>west：100.096381</w:t>
            </w:r>
          </w:p>
        </w:tc>
        <w:tc>
          <w:tcPr>
            <w:tcW w:type="dxa" w:w="2880"/>
          </w:tcPr>
          <w:p>
            <w:r>
              <w:t>-</w:t>
            </w:r>
          </w:p>
        </w:tc>
        <w:tc>
          <w:tcPr>
            <w:tcW w:type="dxa" w:w="2880"/>
          </w:tcPr>
          <w:p>
            <w:r>
              <w:t>east：100.286566</w:t>
            </w:r>
          </w:p>
        </w:tc>
      </w:tr>
      <w:tr>
        <w:tc>
          <w:tcPr>
            <w:tcW w:type="dxa" w:w="2880"/>
          </w:tcPr>
          <w:p>
            <w:r>
              <w:t>-</w:t>
            </w:r>
          </w:p>
        </w:tc>
        <w:tc>
          <w:tcPr>
            <w:tcW w:type="dxa" w:w="2880"/>
          </w:tcPr>
          <w:p>
            <w:r>
              <w:t>south：38.01113</w:t>
            </w:r>
          </w:p>
        </w:tc>
        <w:tc>
          <w:tcPr>
            <w:tcW w:type="dxa" w:w="2880"/>
          </w:tcPr>
          <w:p>
            <w:r>
              <w:t>-</w:t>
            </w:r>
          </w:p>
        </w:tc>
      </w:tr>
    </w:tbl>
    <w:p>
      <w:r>
        <w:rPr>
          <w:sz w:val="32"/>
        </w:rPr>
        <w:t>5、Time frame:</w:t>
      </w:r>
      <w:r>
        <w:rPr>
          <w:sz w:val="22"/>
        </w:rPr>
        <w:t>2008-03-25 16:00:00+00:00</w:t>
      </w:r>
      <w:r>
        <w:rPr>
          <w:sz w:val="22"/>
        </w:rPr>
        <w:t>--</w:t>
      </w:r>
      <w:r>
        <w:rPr>
          <w:sz w:val="22"/>
        </w:rPr>
        <w:t>2008-03-25 16:00:00+00:00</w:t>
      </w:r>
    </w:p>
    <w:p>
      <w:r>
        <w:rPr>
          <w:sz w:val="32"/>
        </w:rPr>
        <w:t>6、Reference method</w:t>
      </w:r>
    </w:p>
    <w:p>
      <w:pPr>
        <w:ind w:left="432"/>
      </w:pPr>
      <w:r>
        <w:rPr>
          <w:sz w:val="22"/>
        </w:rPr>
        <w:t xml:space="preserve">References to data: </w:t>
      </w:r>
    </w:p>
    <w:p>
      <w:pPr>
        <w:ind w:left="432" w:firstLine="432"/>
      </w:pPr>
      <w:r>
        <w:t>DOU   Yan, BAI   Yunjie, XU   Zhen, MA   Zhongguo, GE Chunmei, BAI   Yanfen, LIANG   Ji, SHU   Lele, ZHANG   Pu, LIU   Yan, WANG Xufeng, MA Mingguo, LI   Hongyi, GU  Juan, CHANG   Cun, HAO Xiaohua. WATER: Dataset of ground truth measurements for snow synchronizing with MODIS in the Binggou watershed foci experimental area on Mar. 14, 2008. A Big Earth Data Platform for Three Poles, doi:10.3972/water973.0083.db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GU  Juan</w:t>
        <w:br/>
      </w:r>
      <w:r>
        <w:rPr>
          <w:sz w:val="22"/>
        </w:rPr>
        <w:t xml:space="preserve">unit: </w:t>
      </w:r>
      <w:r>
        <w:rPr>
          <w:sz w:val="22"/>
        </w:rPr>
        <w:br/>
      </w:r>
      <w:r>
        <w:rPr>
          <w:sz w:val="22"/>
        </w:rPr>
        <w:t xml:space="preserve">email: </w:t>
      </w:r>
      <w:r>
        <w:rPr>
          <w:sz w:val="22"/>
        </w:rPr>
        <w:br/>
        <w:br/>
      </w:r>
      <w:r>
        <w:rPr>
          <w:sz w:val="22"/>
        </w:rPr>
        <w:t xml:space="preserve">name: </w:t>
      </w:r>
      <w:r>
        <w:rPr>
          <w:sz w:val="22"/>
        </w:rPr>
        <w:t>ZHANG   Pu</w:t>
        <w:br/>
      </w:r>
      <w:r>
        <w:rPr>
          <w:sz w:val="22"/>
        </w:rPr>
        <w:t xml:space="preserve">unit: </w:t>
      </w:r>
      <w:r>
        <w:rPr>
          <w:sz w:val="22"/>
        </w:rPr>
        <w:br/>
      </w:r>
      <w:r>
        <w:rPr>
          <w:sz w:val="22"/>
        </w:rPr>
        <w:t xml:space="preserve">email: </w:t>
      </w:r>
      <w:r>
        <w:rPr>
          <w:sz w:val="22"/>
        </w:rPr>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LI   Hongyi</w:t>
        <w:br/>
      </w:r>
      <w:r>
        <w:rPr>
          <w:sz w:val="22"/>
        </w:rPr>
        <w:t xml:space="preserve">unit: </w:t>
      </w:r>
      <w:r>
        <w:rPr>
          <w:sz w:val="22"/>
        </w:rPr>
        <w:br/>
      </w:r>
      <w:r>
        <w:rPr>
          <w:sz w:val="22"/>
        </w:rPr>
        <w:t xml:space="preserve">email: </w:t>
      </w:r>
      <w:r>
        <w:rPr>
          <w:sz w:val="22"/>
        </w:rPr>
        <w:t>lihongyi@lzb.ac.cn</w:t>
        <w:br/>
        <w:br/>
      </w:r>
      <w:r>
        <w:rPr>
          <w:sz w:val="22"/>
        </w:rPr>
        <w:t xml:space="preserve">name: </w:t>
      </w:r>
      <w:r>
        <w:rPr>
          <w:sz w:val="22"/>
        </w:rPr>
        <w:t>CHANG   Cun</w:t>
        <w:br/>
      </w:r>
      <w:r>
        <w:rPr>
          <w:sz w:val="22"/>
        </w:rPr>
        <w:t xml:space="preserve">unit: </w:t>
      </w:r>
      <w:r>
        <w:rPr>
          <w:sz w:val="22"/>
        </w:rPr>
        <w:br/>
      </w:r>
      <w:r>
        <w:rPr>
          <w:sz w:val="22"/>
        </w:rPr>
        <w:t xml:space="preserve">email: </w:t>
      </w:r>
      <w:r>
        <w:rPr>
          <w:sz w:val="22"/>
        </w:rPr>
        <w:br/>
        <w:br/>
      </w:r>
      <w:r>
        <w:rPr>
          <w:sz w:val="22"/>
        </w:rPr>
        <w:t xml:space="preserve">name: </w:t>
      </w:r>
      <w:r>
        <w:rPr>
          <w:sz w:val="22"/>
        </w:rPr>
        <w:t>MA   Zhongguo</w:t>
        <w:br/>
      </w:r>
      <w:r>
        <w:rPr>
          <w:sz w:val="22"/>
        </w:rPr>
        <w:t xml:space="preserve">unit: </w:t>
      </w:r>
      <w:r>
        <w:rPr>
          <w:sz w:val="22"/>
        </w:rPr>
        <w:br/>
      </w:r>
      <w:r>
        <w:rPr>
          <w:sz w:val="22"/>
        </w:rPr>
        <w:t xml:space="preserve">email: </w:t>
      </w:r>
      <w:r>
        <w:rPr>
          <w:sz w:val="22"/>
        </w:rPr>
        <w:br/>
        <w:br/>
      </w:r>
      <w:r>
        <w:rPr>
          <w:sz w:val="22"/>
        </w:rPr>
        <w:t xml:space="preserve">name: </w:t>
      </w:r>
      <w:r>
        <w:rPr>
          <w:sz w:val="22"/>
        </w:rPr>
        <w:t>BAI   Yanfen</w:t>
        <w:br/>
      </w:r>
      <w:r>
        <w:rPr>
          <w:sz w:val="22"/>
        </w:rPr>
        <w:t xml:space="preserve">unit: </w:t>
      </w:r>
      <w:r>
        <w:rPr>
          <w:sz w:val="22"/>
        </w:rPr>
        <w:br/>
      </w:r>
      <w:r>
        <w:rPr>
          <w:sz w:val="22"/>
        </w:rPr>
        <w:t xml:space="preserve">email: </w:t>
      </w:r>
      <w:r>
        <w:rPr>
          <w:sz w:val="22"/>
        </w:rPr>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XU   Zhen</w:t>
        <w:br/>
      </w:r>
      <w:r>
        <w:rPr>
          <w:sz w:val="22"/>
        </w:rPr>
        <w:t xml:space="preserve">unit: </w:t>
      </w:r>
      <w:r>
        <w:rPr>
          <w:sz w:val="22"/>
        </w:rPr>
        <w:br/>
      </w:r>
      <w:r>
        <w:rPr>
          <w:sz w:val="22"/>
        </w:rPr>
        <w:t xml:space="preserve">email: </w:t>
      </w:r>
      <w:r>
        <w:rPr>
          <w:sz w:val="22"/>
        </w:rPr>
        <w:br/>
        <w:br/>
      </w:r>
      <w:r>
        <w:rPr>
          <w:sz w:val="22"/>
        </w:rPr>
        <w:t xml:space="preserve">name: </w:t>
      </w:r>
      <w:r>
        <w:rPr>
          <w:sz w:val="22"/>
        </w:rPr>
        <w:t>DOU   Yan</w:t>
        <w:br/>
      </w:r>
      <w:r>
        <w:rPr>
          <w:sz w:val="22"/>
        </w:rPr>
        <w:t xml:space="preserve">unit: </w:t>
      </w:r>
      <w:r>
        <w:rPr>
          <w:sz w:val="22"/>
        </w:rPr>
        <w:br/>
      </w:r>
      <w:r>
        <w:rPr>
          <w:sz w:val="22"/>
        </w:rPr>
        <w:t xml:space="preserve">email: </w:t>
      </w:r>
      <w:r>
        <w:rPr>
          <w:sz w:val="22"/>
        </w:rPr>
        <w:br/>
        <w:br/>
      </w:r>
      <w:r>
        <w:rPr>
          <w:sz w:val="22"/>
        </w:rPr>
        <w:t xml:space="preserve">name: </w:t>
      </w:r>
      <w:r>
        <w:rPr>
          <w:sz w:val="22"/>
        </w:rPr>
        <w:t>BAI   Yunjie</w:t>
        <w:br/>
      </w:r>
      <w:r>
        <w:rPr>
          <w:sz w:val="22"/>
        </w:rPr>
        <w:t xml:space="preserve">unit: </w:t>
      </w:r>
      <w:r>
        <w:rPr>
          <w:sz w:val="22"/>
        </w:rPr>
        <w:br/>
      </w:r>
      <w:r>
        <w:rPr>
          <w:sz w:val="22"/>
        </w:rPr>
        <w:t xml:space="preserve">email: </w:t>
      </w:r>
      <w:r>
        <w:rPr>
          <w:sz w:val="22"/>
        </w:rPr>
        <w:t>baiyj27@163.com</w:t>
        <w:br/>
        <w:br/>
      </w:r>
      <w:r>
        <w:rPr>
          <w:sz w:val="22"/>
        </w:rPr>
        <w:t xml:space="preserve">name: </w:t>
      </w:r>
      <w:r>
        <w:rPr>
          <w:sz w:val="22"/>
        </w:rPr>
        <w:t>LIU   Yan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