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monitoring data of Kara-Batkak glacier in the Western Tianshan Mountains of Kyrgyzstan(2020)</w:t>
      </w:r>
    </w:p>
    <w:p>
      <w:r>
        <w:rPr>
          <w:sz w:val="32"/>
        </w:rPr>
        <w:t>1、Description</w:t>
      </w:r>
    </w:p>
    <w:p>
      <w:pPr>
        <w:ind w:firstLine="432"/>
      </w:pPr>
      <w:r>
        <w:rPr>
          <w:sz w:val="22"/>
        </w:rPr>
        <w:t>Kara batkak glacier weather station in Western Tianshan Mountains of Kyrgyzstan (42 ° 9'46 ″ n, 78 ° 16'21 ″ e, 3280m).</w:t>
        <w:br/>
        <w:t>The observational data include hourly meteorological elements (hourly rainfall (mm), instantaneous wind direction (°), instantaneous wind speed (M / s), 2-minute wind direction (°), 2-minute wind speed (M / s), 10 minute wind direction (°), 10 minute wind speed (M / s), maximum wind direction (°), maximum wind speed (M / s), maximum wind speed time, maximum wind direction (°), maximum wind speed (M / s), maximum wind speed time, maximum instantaneous wind speed within minutes) Direction (°), maximum instantaneous wind speed in minutes (M / s), air pressure (HPA), maximum air pressure (HPA), time of maximum air pressure, time of minimum air pressure (HPA), time of minimum air pressure.</w:t>
        <w:br/>
        <w:t>Meteorological observation elements, after accumulation and statistics, are processed into climate data to provide important data for planning, design and research of agriculture, forestry, industry, transportation, military, hydrology, medical and health, environmental protection and other departments.</w:t>
      </w:r>
    </w:p>
    <w:p>
      <w:r>
        <w:rPr>
          <w:sz w:val="32"/>
        </w:rPr>
        <w:t>2、Keywords</w:t>
      </w:r>
    </w:p>
    <w:p>
      <w:pPr>
        <w:ind w:left="432"/>
      </w:pPr>
      <w:r>
        <w:rPr>
          <w:sz w:val="22"/>
        </w:rPr>
        <w:t>Theme：</w:t>
      </w:r>
      <w:r>
        <w:rPr>
          <w:sz w:val="22"/>
        </w:rPr>
        <w:t>Winds</w:t>
      </w:r>
      <w:r>
        <w:t>,</w:t>
      </w:r>
      <w:r>
        <w:rPr>
          <w:sz w:val="22"/>
        </w:rPr>
        <w:t>Visibility</w:t>
      </w:r>
      <w:r>
        <w:t>,</w:t>
      </w:r>
      <w:r>
        <w:rPr>
          <w:sz w:val="22"/>
        </w:rPr>
        <w:t>Pressure</w:t>
        <w:br/>
      </w:r>
      <w:r>
        <w:rPr>
          <w:sz w:val="22"/>
        </w:rPr>
        <w:t>Discipline：</w:t>
      </w:r>
      <w:r>
        <w:rPr>
          <w:sz w:val="22"/>
        </w:rPr>
        <w:t>Atmosphere</w:t>
        <w:br/>
      </w:r>
      <w:r>
        <w:rPr>
          <w:sz w:val="22"/>
        </w:rPr>
        <w:t>Places：</w:t>
      </w:r>
      <w:r>
        <w:rPr>
          <w:sz w:val="22"/>
        </w:rPr>
        <w:t>Kyrgyzstan</w:t>
      </w:r>
      <w:r>
        <w:t xml:space="preserve">, </w:t>
      </w:r>
      <w:r>
        <w:rPr>
          <w:sz w:val="22"/>
        </w:rPr>
        <w:t>Meteogological station</w:t>
        <w:br/>
      </w:r>
      <w:r>
        <w:rPr>
          <w:sz w:val="22"/>
        </w:rPr>
        <w:t>Time：</w:t>
      </w:r>
      <w:r>
        <w:rPr>
          <w:sz w:val="22"/>
        </w:rPr>
        <w:t>2020</w:t>
      </w:r>
      <w:r>
        <w:t xml:space="preserve">, </w:t>
      </w:r>
      <w:r>
        <w:rPr>
          <w:sz w:val="22"/>
        </w:rPr>
        <w:t>hourly</w:t>
      </w:r>
    </w:p>
    <w:p>
      <w:r>
        <w:rPr>
          <w:sz w:val="32"/>
        </w:rPr>
        <w:t>3、Data details</w:t>
      </w:r>
    </w:p>
    <w:p>
      <w:pPr>
        <w:ind w:left="432"/>
      </w:pPr>
      <w:r>
        <w:rPr>
          <w:sz w:val="22"/>
        </w:rPr>
        <w:t>1.Scale：None</w:t>
      </w:r>
    </w:p>
    <w:p>
      <w:pPr>
        <w:ind w:left="432"/>
      </w:pPr>
      <w:r>
        <w:rPr>
          <w:sz w:val="22"/>
        </w:rPr>
        <w:t>2.Projection：</w:t>
      </w:r>
    </w:p>
    <w:p>
      <w:pPr>
        <w:ind w:left="432"/>
      </w:pPr>
      <w:r>
        <w:rPr>
          <w:sz w:val="22"/>
        </w:rPr>
        <w:t>3.Filesize：0.51MB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west：78.0</w:t>
            </w:r>
          </w:p>
        </w:tc>
        <w:tc>
          <w:tcPr>
            <w:tcW w:type="dxa" w:w="2880"/>
          </w:tcPr>
          <w:p>
            <w:r>
              <w:t>-</w:t>
            </w:r>
          </w:p>
        </w:tc>
        <w:tc>
          <w:tcPr>
            <w:tcW w:type="dxa" w:w="2880"/>
          </w:tcPr>
          <w:p>
            <w:r>
              <w:t>east：78.0</w:t>
            </w:r>
          </w:p>
        </w:tc>
      </w:tr>
      <w:tr>
        <w:tc>
          <w:tcPr>
            <w:tcW w:type="dxa" w:w="2880"/>
          </w:tcPr>
          <w:p>
            <w:r>
              <w:t>-</w:t>
            </w:r>
          </w:p>
        </w:tc>
        <w:tc>
          <w:tcPr>
            <w:tcW w:type="dxa" w:w="2880"/>
          </w:tcPr>
          <w:p>
            <w:r>
              <w:t>south：42.0</w:t>
            </w:r>
          </w:p>
        </w:tc>
        <w:tc>
          <w:tcPr>
            <w:tcW w:type="dxa" w:w="2880"/>
          </w:tcPr>
          <w:p>
            <w:r>
              <w:t>-</w:t>
            </w:r>
          </w:p>
        </w:tc>
      </w:tr>
    </w:tbl>
    <w:p>
      <w:r>
        <w:rPr>
          <w:sz w:val="32"/>
        </w:rPr>
        <w:t>5、Time frame:</w:t>
      </w:r>
      <w:r>
        <w:rPr>
          <w:sz w:val="22"/>
        </w:rPr>
        <w:t>2019-12-01 16:00:00+00:00</w:t>
      </w:r>
      <w:r>
        <w:rPr>
          <w:sz w:val="22"/>
        </w:rPr>
        <w:t>--</w:t>
      </w:r>
      <w:r>
        <w:rPr>
          <w:sz w:val="22"/>
        </w:rPr>
        <w:t>2020-08-02 16:00:00+00:00</w:t>
      </w:r>
    </w:p>
    <w:p>
      <w:r>
        <w:rPr>
          <w:sz w:val="32"/>
        </w:rPr>
        <w:t>6、Reference method</w:t>
      </w:r>
    </w:p>
    <w:p>
      <w:pPr>
        <w:ind w:left="432"/>
      </w:pPr>
      <w:r>
        <w:rPr>
          <w:sz w:val="22"/>
        </w:rPr>
        <w:t xml:space="preserve">References to data: </w:t>
      </w:r>
    </w:p>
    <w:p>
      <w:pPr>
        <w:ind w:left="432" w:firstLine="432"/>
      </w:pPr>
      <w:r>
        <w:t>HUO Wen. Meteorological monitoring data of Kara-Batkak glacier in the Western Tianshan Mountains of Kyrgyzstan(2020). A Big Earth Data Platform for Three Poles, doi:10.11888/Meteoro.tpdc.271172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HUO Wen</w:t>
        <w:br/>
      </w:r>
      <w:r>
        <w:rPr>
          <w:sz w:val="22"/>
        </w:rPr>
        <w:t xml:space="preserve">unit: </w:t>
      </w:r>
      <w:r>
        <w:rPr>
          <w:sz w:val="22"/>
        </w:rPr>
        <w:br/>
      </w:r>
      <w:r>
        <w:rPr>
          <w:sz w:val="22"/>
        </w:rPr>
        <w:t xml:space="preserve">email: </w:t>
      </w:r>
      <w:r>
        <w:rPr>
          <w:sz w:val="22"/>
        </w:rPr>
        <w:t>huowenpet@idm.cn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