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photosynthesis observed by Li-6400 in the Yingke oasis, Huazhaizi desert steppe and Linze grassland foci experimental areas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photosynthesis observed by Li-6400 was obtained in the Yingke oasis, Huazhaizi desert steppe and Linze grassland foci experimental areas. </w:t>
        <w:br/>
        <w:t xml:space="preserve">     Parameters included: </w:t>
        <w:br/>
        <w:t xml:space="preserve">     CO2R_µml: CO2 viscosity inside the reference lab (µmol CO2 mol-1); CO2S_µml: CO2 viscosity inside the sample room (µmol CO2 mol-1); H2OR_mml: H2O viscosity inside the reference lab (mmol H2O mol-1); H2OS_mml: H2O viscosity inside the sample room (mmol H2O mol-1); Flow_CV%: variation coefficient of Flow_µml (%); RH_R_%: relative humidity inside the reference lab (%); RH_S_%: relative humidity inside the sample room (%); Td_R_%: dew-point temperature inside the reference lab (C); Td_S_%: dew-point temperature inside the sample room (C); Prss_kPa: air pressure (kPa); ParIn_µm: active radiation of interior photosynthesis (µmol m-2 s-1); c: active radiation of interior photosynthesis (µmol m-2 s-1); BLC_moll: boundary layer conductance (mol m-2 s-1); Tblock°C: temperature inside the sample room (°C) (mmol H2O mol-1); Tleaf°C: leaf temperature (°C); HH:MM:SS: time; Program: automatic program mode; CHPWMF：Status word (summary of line J); Battery: battery voltage (V); CO2: CO2 IRGAs; H2O: IRGAs; Pump: pump; Flow: air flow controller; Mixr: CO2 mixer; Fan: fan; Program: automatic program mode; ProgPrgs: AutoProgram step counter; FwMxCrLp: Numerical summary of the four stability flags; totalCV% : See totalCV% under E above;  CRagc_mv: Reference CO2 AGC (automatic gain control) signal, in mV; CSagc_mv: Sample CO2 AGC signal; HRagc_mv: Reference H2O AGC signal; HSagc_mv: Sample H2O AGC signal.</w:t>
        <w:br/>
        <w:t xml:space="preserve">     Observations were carried out as follows:</w:t>
        <w:br/>
        <w:t xml:space="preserve">     (1) Photosynthesis synchronizing with TM in Yingke oasis No. 1 maize plot (three maize plants), No. 4 (5 maize plants) and No. 5 (2 wheat plants) on May 20, 2008.</w:t>
        <w:br/>
        <w:t xml:space="preserve">     (2) Barley and alfalfa synchronizing with ASAR and MODIS on May 24, 2008.</w:t>
        <w:br/>
        <w:t xml:space="preserve">     (3) Photosynthesis synchronizing with ASAR and MODIS in Yingke oasis maize plot on May 28, 2008.</w:t>
        <w:br/>
        <w:t xml:space="preserve">     (4) Photosynthesis synchronizing with WiDAS in Yingke oasis maize plot on May 30, 2008.</w:t>
        <w:br/>
        <w:t xml:space="preserve">     (5) Photosynthesis synchronizing with OMIS-II in Yingke oasis maize plot on Jun. 4, 2008.</w:t>
        <w:br/>
        <w:t xml:space="preserve">     (6) Photosynthesis synchronizing with OMIS-II in Yingke oasis maize plot on Jun. 16, 2008.</w:t>
        <w:br/>
        <w:t xml:space="preserve">     (7) Photosynthesis synchronizing with WiDAS in Yingke oasis maize plot on Jun. 29, 2008.</w:t>
        <w:br/>
        <w:t xml:space="preserve">     (8) Photosynthesis synchronizing with WiDAS and TM in Yingke oasis maize plot on Jul. 7, 2008.</w:t>
        <w:br/>
        <w:t xml:space="preserve">     (9) Photosynthesis synchronizing with WiDAS in Yingke oasis maize plot on Jul. 11, 2008.</w:t>
        <w:br/>
        <w:t xml:space="preserve">     Data, including observation time, instrument parameters and those above mentioned, were archived in the original format of LI-6400, and could be read by .exe and Microsoft Excel.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Photosynthetically active radiation</w:t>
      </w:r>
      <w:r>
        <w:t>,</w:t>
      </w:r>
      <w:r>
        <w:rPr>
          <w:sz w:val="22"/>
        </w:rPr>
        <w:t>Photosynthesis</w:t>
      </w:r>
      <w:r>
        <w:t>,</w:t>
      </w:r>
      <w:r>
        <w:rPr>
          <w:sz w:val="22"/>
        </w:rPr>
        <w:t>LI-6400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3.Filesize：1.44MB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2008-05-31 00:00:00+00:00</w:t>
      </w:r>
      <w:r>
        <w:rPr>
          <w:sz w:val="22"/>
        </w:rPr>
        <w:t>--</w:t>
      </w:r>
      <w:r>
        <w:rPr>
          <w:sz w:val="22"/>
        </w:rPr>
        <w:t>2008-07-22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XIA   Chuanfu, ZHOU   Mengwei. WATER: Dataset of photosynthesis observed by Li-6400 in the Yingke oasis, Huazhaizi desert steppe and Linze grassland foci experimental areas. A Big Earth Data Platform for Three Poles, doi:10.3972/water973.0185.db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XIA   Chuanfu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ZHOU   Mengwei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mengweizhou@hotmail.com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