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Integrated products of global near surface temperature and precipitation post-processing under different SSP scenarios (2046-2065)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CMIP6 is the sixth climate model comparison plan organized by the World Climate Research Program (WCRP). Original data from https://www.wcrp-climate.org/wgcm-cmip/wgcm-cmip6 。 This dataset contains four SSP scenarios of Scenario MIP in CMIP6. (1) SSP126: Upgrade of RCP2.6 scenario based on SSP1 (low forcing scenario) (radiation forcing will reach 2.6W/m2 in 2100). (2) SSP245: Upgrade of RCP4.5 scenario based on SSP2 (moderate forcing scenario) (radiation forcing will reach 4.5 W/m2 in 2100). (3) SSP370: New RCP7.0 emission path based on SSP3 (medium forcing scenario) (radiation forcing will reach 7.0 W/m2 in 2100). (4) SSP585: Upgrade the RCP8.5 scenario based on SSP5 (high forcing scenario) (SSP585 is the only SSP scenario that can make the radiation forcing reach 8.5 W/m2 in 2100).</w:t>
        <w:br/>
        <w:t>Using GRU data to correct the post-processing deviation of the original CMIP data, the post-processing data set of monthly precipitation (pr) and temperature (tas) estimates from 2046-2065 was obtained, with a reference period of 1985-2014.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2m temperature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Climate Models</w:t>
      </w:r>
      <w:r>
        <w:t>,</w:t>
      </w:r>
      <w:r>
        <w:rPr>
          <w:sz w:val="22"/>
        </w:rPr>
        <w:t>Mean temperature</w:t>
      </w:r>
      <w:r>
        <w:t>,</w:t>
      </w:r>
      <w:r>
        <w:rPr>
          <w:sz w:val="22"/>
        </w:rPr>
        <w:t>Others</w:t>
      </w:r>
      <w:r>
        <w:t>,</w:t>
      </w:r>
      <w:r>
        <w:rPr>
          <w:sz w:val="22"/>
        </w:rPr>
        <w:t>future projection</w:t>
      </w:r>
      <w:r>
        <w:t>,</w:t>
      </w:r>
      <w:r>
        <w:rPr>
          <w:sz w:val="22"/>
        </w:rPr>
        <w:t>CMIP6</w:t>
      </w:r>
      <w:r>
        <w:t>,</w:t>
      </w:r>
      <w:r>
        <w:rPr>
          <w:sz w:val="22"/>
        </w:rPr>
        <w:t>Other</w:t>
      </w:r>
      <w:r>
        <w:t>,</w:t>
      </w:r>
      <w:r>
        <w:rPr>
          <w:sz w:val="22"/>
        </w:rPr>
        <w:t>Bias correction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Near surface temperature</w:t>
      </w:r>
      <w:r>
        <w:t>,</w:t>
      </w:r>
      <w:r>
        <w:rPr>
          <w:sz w:val="22"/>
        </w:rPr>
        <w:t>Air temperature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Others</w:t>
        <w:br/>
      </w:r>
      <w:r>
        <w:rPr>
          <w:sz w:val="22"/>
        </w:rPr>
        <w:t>Places：</w:t>
      </w:r>
      <w:r>
        <w:rPr>
          <w:sz w:val="22"/>
        </w:rPr>
        <w:t>global</w:t>
        <w:br/>
      </w:r>
      <w:r>
        <w:rPr>
          <w:sz w:val="22"/>
        </w:rPr>
        <w:t>Time：</w:t>
      </w:r>
      <w:r>
        <w:rPr>
          <w:sz w:val="22"/>
        </w:rPr>
        <w:t>2046-2065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3.Filesize：26920.0MB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east：-180.0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YE Aizhong. Integrated products of global near surface temperature and precipitation post-processing under different SSP scenarios (2046-2065). A Big Earth Data Platform for Three Poles, doi:10.11888/Atmos.tpdc.272880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YE Aizhong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