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Microseismic monitoring data of Baige landslide (2021)</w:t>
      </w:r>
    </w:p>
    <w:p>
      <w:r>
        <w:rPr>
          <w:sz w:val="32"/>
        </w:rPr>
        <w:t>1、Description</w:t>
      </w:r>
    </w:p>
    <w:p>
      <w:pPr>
        <w:ind w:firstLine="432"/>
      </w:pPr>
      <w:r>
        <w:rPr>
          <w:sz w:val="22"/>
        </w:rPr>
        <w:t>This data is mainly for on-site monitoring and collection of micro-seismic wave signals generated when rock fracture or dislocation occurs in the slope body. For data collection, four three-component geophones (G1-G4) arranged on site transmit the picked signals to the collector, which converts the received analog signals into digital signals, and transmits the collected microseismic data to the control system through 4G wireless network. Waveform processing software Trace and Vantage were used to interpret and analyze the collected microseismic wave signals, so as to determine the location, magnitude, quantity and energy release of microseismic events. The spatial distribution and spatial-temporal evolution characteristics of microseismic events can be obtained through sorting and analysis of the data. Combined with the change law of historical parameters, the macroscopic fracture state of rock mass in different periods can be revealed, which provides a basis for the stability evaluation of The Baige slope.</w:t>
      </w:r>
    </w:p>
    <w:p>
      <w:r>
        <w:rPr>
          <w:sz w:val="32"/>
        </w:rPr>
        <w:t>2、Keywords</w:t>
      </w:r>
    </w:p>
    <w:p>
      <w:pPr>
        <w:ind w:left="432"/>
      </w:pPr>
      <w:r>
        <w:rPr>
          <w:sz w:val="22"/>
        </w:rPr>
        <w:t>Theme：</w:t>
      </w:r>
      <w:r>
        <w:rPr>
          <w:sz w:val="22"/>
        </w:rPr>
        <w:t>Microseismic monitoring data</w:t>
      </w:r>
      <w:r>
        <w:t>,</w:t>
      </w:r>
      <w:r>
        <w:rPr>
          <w:sz w:val="22"/>
        </w:rPr>
        <w:t>Other</w:t>
        <w:br/>
      </w:r>
      <w:r>
        <w:rPr>
          <w:sz w:val="22"/>
        </w:rPr>
        <w:t>Discipline：</w:t>
      </w:r>
      <w:r>
        <w:rPr>
          <w:sz w:val="22"/>
        </w:rPr>
        <w:t>Terrestrial Surface</w:t>
        <w:br/>
      </w:r>
      <w:r>
        <w:rPr>
          <w:sz w:val="22"/>
        </w:rPr>
        <w:t>Places：</w:t>
      </w:r>
      <w:r>
        <w:rPr>
          <w:sz w:val="22"/>
        </w:rPr>
        <w:t>Baige landslide</w:t>
        <w:br/>
      </w:r>
      <w:r>
        <w:rPr>
          <w:sz w:val="22"/>
        </w:rPr>
        <w:t>Time：</w:t>
      </w:r>
      <w:r>
        <w:rPr>
          <w:sz w:val="22"/>
        </w:rPr>
        <w:t>In 2021</w:t>
      </w:r>
    </w:p>
    <w:p>
      <w:r>
        <w:rPr>
          <w:sz w:val="32"/>
        </w:rPr>
        <w:t>3、Data details</w:t>
      </w:r>
    </w:p>
    <w:p>
      <w:pPr>
        <w:ind w:left="432"/>
      </w:pPr>
      <w:r>
        <w:rPr>
          <w:sz w:val="22"/>
        </w:rPr>
        <w:t>1.Scale：None</w:t>
      </w:r>
    </w:p>
    <w:p>
      <w:pPr>
        <w:ind w:left="432"/>
      </w:pPr>
      <w:r>
        <w:rPr>
          <w:sz w:val="22"/>
        </w:rPr>
        <w:t>2.Projection：</w:t>
      </w:r>
    </w:p>
    <w:p>
      <w:pPr>
        <w:ind w:left="432"/>
      </w:pPr>
      <w:r>
        <w:rPr>
          <w:sz w:val="22"/>
        </w:rPr>
        <w:t>3.Filesize：880.0MB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north：31.0867833333</w:t>
            </w:r>
          </w:p>
        </w:tc>
        <w:tc>
          <w:tcPr>
            <w:tcW w:type="dxa" w:w="2880"/>
          </w:tcPr>
          <w:p>
            <w:r>
              <w:t>-</w:t>
            </w:r>
          </w:p>
        </w:tc>
      </w:tr>
      <w:tr>
        <w:tc>
          <w:tcPr>
            <w:tcW w:type="dxa" w:w="2880"/>
          </w:tcPr>
          <w:p>
            <w:r>
              <w:t>west：98.6946972222</w:t>
            </w:r>
          </w:p>
        </w:tc>
        <w:tc>
          <w:tcPr>
            <w:tcW w:type="dxa" w:w="2880"/>
          </w:tcPr>
          <w:p>
            <w:r>
              <w:t>-</w:t>
            </w:r>
          </w:p>
        </w:tc>
        <w:tc>
          <w:tcPr>
            <w:tcW w:type="dxa" w:w="2880"/>
          </w:tcPr>
          <w:p>
            <w:r>
              <w:t>east：98.7193611111</w:t>
            </w:r>
          </w:p>
        </w:tc>
      </w:tr>
      <w:tr>
        <w:tc>
          <w:tcPr>
            <w:tcW w:type="dxa" w:w="2880"/>
          </w:tcPr>
          <w:p>
            <w:r>
              <w:t>-</w:t>
            </w:r>
          </w:p>
        </w:tc>
        <w:tc>
          <w:tcPr>
            <w:tcW w:type="dxa" w:w="2880"/>
          </w:tcPr>
          <w:p>
            <w:r>
              <w:t>south：31.0766916667</w:t>
            </w:r>
          </w:p>
        </w:tc>
        <w:tc>
          <w:tcPr>
            <w:tcW w:type="dxa" w:w="2880"/>
          </w:tcPr>
          <w:p>
            <w:r>
              <w:t>-</w:t>
            </w:r>
          </w:p>
        </w:tc>
      </w:tr>
    </w:tbl>
    <w:p>
      <w:r>
        <w:rPr>
          <w:sz w:val="32"/>
        </w:rPr>
        <w:t>5、Time frame:</w:t>
      </w:r>
      <w:r>
        <w:rPr>
          <w:sz w:val="22"/>
        </w:rPr>
        <w:t>2021-03-04 16:00:00+00:00</w:t>
      </w:r>
      <w:r>
        <w:rPr>
          <w:sz w:val="22"/>
        </w:rPr>
        <w:t>--</w:t>
      </w:r>
      <w:r>
        <w:rPr>
          <w:sz w:val="22"/>
        </w:rPr>
        <w:t>2021-03-05 03:59:59+00:00</w:t>
      </w:r>
    </w:p>
    <w:p>
      <w:r>
        <w:rPr>
          <w:sz w:val="32"/>
        </w:rPr>
        <w:t>6、Reference method</w:t>
      </w:r>
    </w:p>
    <w:p>
      <w:pPr>
        <w:ind w:left="432"/>
      </w:pPr>
      <w:r>
        <w:rPr>
          <w:sz w:val="22"/>
        </w:rPr>
        <w:t xml:space="preserve">References to data: </w:t>
      </w:r>
    </w:p>
    <w:p>
      <w:pPr>
        <w:ind w:left="432" w:firstLine="432"/>
      </w:pPr>
      <w:r>
        <w:t>CHEN Fei. Microseismic monitoring data of Baige landslide (2021). A Big Earth Data Platform for Three Poles, doi:10.11888/Terre.tpdc.272201</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CHEN Fei</w:t>
        <w:br/>
      </w:r>
      <w:r>
        <w:rPr>
          <w:sz w:val="22"/>
        </w:rPr>
        <w:t xml:space="preserve">unit: </w:t>
      </w:r>
      <w:r>
        <w:rPr>
          <w:sz w:val="22"/>
        </w:rPr>
        <w:t>Sichuan University</w:t>
        <w:br/>
      </w:r>
      <w:r>
        <w:rPr>
          <w:sz w:val="22"/>
        </w:rPr>
        <w:t xml:space="preserve">email: </w:t>
      </w:r>
      <w:r>
        <w:rPr>
          <w:sz w:val="22"/>
        </w:rPr>
        <w:t>chenfei@cdu.edu.cn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