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Measurement data from 18 portable crustal displacement observation stations along Paizhen - Motuo, Southeast Tibetan Plateau (2021)</w:t>
      </w:r>
    </w:p>
    <w:p>
      <w:r>
        <w:rPr>
          <w:sz w:val="32"/>
        </w:rPr>
        <w:t>1、Description</w:t>
      </w:r>
    </w:p>
    <w:p>
      <w:pPr>
        <w:ind w:firstLine="432"/>
      </w:pPr>
      <w:r>
        <w:rPr>
          <w:sz w:val="22"/>
        </w:rPr>
        <w:t>The data set is the original repeated GPS observation data along Paizhen - Motuo active deformation Himalayan orogenic belt in Southeast Tibetan Plateau. The data are measured in 2021, including the data of 18 stations, and the data quality is good. Through the observation data of these observation points, we can reveal the horizontal and vertical distribution characteristics of the northward converging strain of the Indian continent in the key parts of the Himalayan orogenic belt. And we can understand the current uplift state of the Himalayan orogenic belt and its correlation with horizontal movement, and combine with the active faults. Based on the theory of motion dislocation, the quantitative distribution of strain between earthquakes could be studied, as well as the strain accumulation characteristics, fault locking range and fault locking level between earthquakes, which provide important constraints for evaluating the seismic risk of active faults in the study area.</w:t>
      </w:r>
    </w:p>
    <w:p>
      <w:r>
        <w:rPr>
          <w:sz w:val="32"/>
        </w:rPr>
        <w:t>2、Keywords</w:t>
      </w:r>
    </w:p>
    <w:p>
      <w:pPr>
        <w:ind w:left="432"/>
      </w:pPr>
      <w:r>
        <w:rPr>
          <w:sz w:val="22"/>
        </w:rPr>
        <w:t>Theme：</w:t>
      </w:r>
      <w:r>
        <w:rPr>
          <w:sz w:val="22"/>
        </w:rPr>
        <w:t>Crustal Motion</w:t>
      </w:r>
      <w:r>
        <w:t>,</w:t>
      </w:r>
      <w:r>
        <w:rPr>
          <w:sz w:val="22"/>
        </w:rPr>
        <w:t>Interseismic deformation</w:t>
      </w:r>
      <w:r>
        <w:t>,</w:t>
      </w:r>
      <w:r>
        <w:rPr>
          <w:sz w:val="22"/>
        </w:rPr>
        <w:t>Seismology</w:t>
      </w:r>
      <w:r>
        <w:t>,</w:t>
      </w:r>
      <w:r>
        <w:rPr>
          <w:sz w:val="22"/>
        </w:rPr>
        <w:t>Earthquake risk</w:t>
      </w:r>
      <w:r>
        <w:t>,</w:t>
      </w:r>
      <w:r>
        <w:rPr>
          <w:sz w:val="22"/>
        </w:rPr>
        <w:t>Others</w:t>
        <w:br/>
      </w:r>
      <w:r>
        <w:rPr>
          <w:sz w:val="22"/>
        </w:rPr>
        <w:t>Discipline：</w:t>
      </w:r>
      <w:r>
        <w:rPr>
          <w:sz w:val="22"/>
        </w:rPr>
        <w:t>Solid earth</w:t>
        <w:br/>
      </w:r>
      <w:r>
        <w:rPr>
          <w:sz w:val="22"/>
        </w:rPr>
        <w:t>Places：</w:t>
      </w:r>
      <w:r>
        <w:rPr>
          <w:sz w:val="22"/>
        </w:rPr>
        <w:t>Eastern Himalayan tectonic syntaxis</w:t>
        <w:br/>
      </w:r>
      <w:r>
        <w:rPr>
          <w:sz w:val="22"/>
        </w:rPr>
        <w:t>Time：</w:t>
      </w:r>
      <w:r>
        <w:rPr>
          <w:sz w:val="22"/>
        </w:rPr>
        <w:t>2021</w:t>
      </w:r>
    </w:p>
    <w:p>
      <w:r>
        <w:rPr>
          <w:sz w:val="32"/>
        </w:rPr>
        <w:t>3、Data details</w:t>
      </w:r>
    </w:p>
    <w:p>
      <w:pPr>
        <w:ind w:left="432"/>
      </w:pPr>
      <w:r>
        <w:rPr>
          <w:sz w:val="22"/>
        </w:rPr>
        <w:t>1.Scale：None</w:t>
      </w:r>
    </w:p>
    <w:p>
      <w:pPr>
        <w:ind w:left="432"/>
      </w:pPr>
      <w:r>
        <w:rPr>
          <w:sz w:val="22"/>
        </w:rPr>
        <w:t>2.Projection：None</w:t>
      </w:r>
    </w:p>
    <w:p>
      <w:pPr>
        <w:ind w:left="432"/>
      </w:pPr>
      <w:r>
        <w:rPr>
          <w:sz w:val="22"/>
        </w:rPr>
        <w:t>3.Filesize：1018.0MB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w:t>
            </w:r>
          </w:p>
        </w:tc>
        <w:tc>
          <w:tcPr>
            <w:tcW w:type="dxa" w:w="2880"/>
          </w:tcPr>
          <w:p>
            <w:r>
              <w:t>-</w:t>
            </w:r>
          </w:p>
        </w:tc>
      </w:tr>
      <w:tr>
        <w:tc>
          <w:tcPr>
            <w:tcW w:type="dxa" w:w="2880"/>
          </w:tcPr>
          <w:p>
            <w:r>
              <w:t>west：94.7</w:t>
            </w:r>
          </w:p>
        </w:tc>
        <w:tc>
          <w:tcPr>
            <w:tcW w:type="dxa" w:w="2880"/>
          </w:tcPr>
          <w:p>
            <w:r>
              <w:t>-</w:t>
            </w:r>
          </w:p>
        </w:tc>
        <w:tc>
          <w:tcPr>
            <w:tcW w:type="dxa" w:w="2880"/>
          </w:tcPr>
          <w:p>
            <w:r>
              <w:t>east：95.5</w:t>
            </w:r>
          </w:p>
        </w:tc>
      </w:tr>
      <w:tr>
        <w:tc>
          <w:tcPr>
            <w:tcW w:type="dxa" w:w="2880"/>
          </w:tcPr>
          <w:p>
            <w:r>
              <w:t>-</w:t>
            </w:r>
          </w:p>
        </w:tc>
        <w:tc>
          <w:tcPr>
            <w:tcW w:type="dxa" w:w="2880"/>
          </w:tcPr>
          <w:p>
            <w:r>
              <w:t>south：29.1</w:t>
            </w:r>
          </w:p>
        </w:tc>
        <w:tc>
          <w:tcPr>
            <w:tcW w:type="dxa" w:w="2880"/>
          </w:tcPr>
          <w:p>
            <w:r>
              <w:t>-</w:t>
            </w:r>
          </w:p>
        </w:tc>
      </w:tr>
    </w:tbl>
    <w:p>
      <w:r>
        <w:rPr>
          <w:sz w:val="32"/>
        </w:rPr>
        <w:t>5、Time frame:</w:t>
      </w:r>
      <w:r>
        <w:rPr>
          <w:sz w:val="22"/>
        </w:rPr>
        <w:t>2021-11-09 16:00:00+00:00</w:t>
      </w:r>
      <w:r>
        <w:rPr>
          <w:sz w:val="22"/>
        </w:rPr>
        <w:t>--</w:t>
      </w:r>
      <w:r>
        <w:rPr>
          <w:sz w:val="22"/>
        </w:rPr>
        <w:t>2021-11-25 16:00:00+00:00</w:t>
      </w:r>
    </w:p>
    <w:p>
      <w:r>
        <w:rPr>
          <w:sz w:val="32"/>
        </w:rPr>
        <w:t>6、Reference method</w:t>
      </w:r>
    </w:p>
    <w:p>
      <w:pPr>
        <w:ind w:left="432"/>
      </w:pPr>
      <w:r>
        <w:rPr>
          <w:sz w:val="22"/>
        </w:rPr>
        <w:t xml:space="preserve">References to data: </w:t>
      </w:r>
    </w:p>
    <w:p>
      <w:pPr>
        <w:ind w:left="432" w:firstLine="432"/>
      </w:pPr>
      <w:r>
        <w:t>HE Jiankun. Measurement data from 18 portable crustal displacement observation stations along Paizhen - Motuo, Southeast Tibetan Plateau (2021). A Big Earth Data Platform for Three Poles, doi:10.11888/SolidEar.tpdc.272829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Jiankun</w:t>
        <w:br/>
      </w:r>
      <w:r>
        <w:rPr>
          <w:sz w:val="22"/>
        </w:rPr>
        <w:t xml:space="preserve">unit: </w:t>
      </w:r>
      <w:r>
        <w:rPr>
          <w:sz w:val="22"/>
        </w:rPr>
        <w:t>Institute of Tibetan Plateau Research, CAS</w:t>
        <w:br/>
      </w:r>
      <w:r>
        <w:rPr>
          <w:sz w:val="22"/>
        </w:rPr>
        <w:t xml:space="preserve">email: </w:t>
      </w:r>
      <w:r>
        <w:rPr>
          <w:sz w:val="22"/>
        </w:rPr>
        <w:t>jkhe@itpcas.ac.cn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