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Huazhaizi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 Basin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3.Filesize：2.98MB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north：38.7659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west：100.3201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south：38.7659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Huazhaizi station, 2020). A Big Earth Data Platform for Three Poles, doi:10.11888/Meteoro.tpdc.271397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