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and oxygen stable isotope data set of Kathmandu precipitation (2016-2018)</w:t>
      </w:r>
    </w:p>
    <w:p>
      <w:r>
        <w:rPr>
          <w:sz w:val="32"/>
        </w:rPr>
        <w:t>1、Description</w:t>
      </w:r>
    </w:p>
    <w:p>
      <w:pPr>
        <w:ind w:firstLine="432"/>
      </w:pPr>
      <w:r>
        <w:rPr>
          <w:sz w:val="22"/>
        </w:rPr>
        <w:t>Precipitation stable isotopes (2H and 18O) are adequately understood on their climate controls in the Tibetan Plateau, especially the north of Himalayas via about 30 years’ studies. However, knowledge of controls on precipitation stable isotopes in Nepal (the south of Himalayas), is still far from sufficient.</w:t>
        <w:br/>
        <w:t xml:space="preserve"> This study described the intra-seasonal and annual variations of precipitation stable isotopes at Kathmandu, Nepal from 10 May 2016 to 21 September 2018 and analysed the possible controls on precipitation stable isotopes. All samples are located in Kathmandu, the capital of Nepal (27 degrees north latitude, 85 degrees east longitude), with an average altitude of about 1400 m. Combined with the meteorological data from January 1, 2001 to September 21, 2018, the values of precipitation (P), temperature (T) and relative humidity (RH) are given.</w:t>
      </w:r>
    </w:p>
    <w:p>
      <w:r>
        <w:rPr>
          <w:sz w:val="32"/>
        </w:rPr>
        <w:t>2、Keywords</w:t>
      </w:r>
    </w:p>
    <w:p>
      <w:pPr>
        <w:ind w:left="432"/>
      </w:pPr>
      <w:r>
        <w:rPr>
          <w:sz w:val="22"/>
        </w:rPr>
        <w:t>Theme：</w:t>
      </w:r>
      <w:r>
        <w:rPr>
          <w:sz w:val="22"/>
        </w:rPr>
        <w:t>Monsoons</w:t>
      </w:r>
      <w:r>
        <w:t>,</w:t>
      </w:r>
      <w:r>
        <w:rPr>
          <w:sz w:val="22"/>
        </w:rPr>
        <w:t>Temperature</w:t>
      </w:r>
      <w:r>
        <w:t>,</w:t>
      </w:r>
      <w:r>
        <w:rPr>
          <w:sz w:val="22"/>
        </w:rPr>
        <w:t>Maximum/Minimum temperature</w:t>
      </w:r>
      <w:r>
        <w:t>,</w:t>
      </w:r>
      <w:r>
        <w:rPr>
          <w:sz w:val="22"/>
        </w:rPr>
        <w:t>Precipitation</w:t>
      </w:r>
      <w:r>
        <w:t>,</w:t>
      </w:r>
      <w:r>
        <w:rPr>
          <w:sz w:val="22"/>
        </w:rPr>
        <w:t>Precipitation</w:t>
      </w:r>
      <w:r>
        <w:t>,</w:t>
      </w:r>
      <w:r>
        <w:rPr>
          <w:sz w:val="22"/>
        </w:rPr>
        <w:t>Temperature</w:t>
      </w:r>
      <w:r>
        <w:t>,</w:t>
      </w:r>
      <w:r>
        <w:rPr>
          <w:sz w:val="22"/>
        </w:rPr>
        <w:t>Stable hydrogen and oxygen isotope</w:t>
      </w:r>
      <w:r>
        <w:t>,</w:t>
      </w:r>
      <w:r>
        <w:rPr>
          <w:sz w:val="22"/>
        </w:rPr>
        <w:t>Atmospheric circulation</w:t>
      </w:r>
      <w:r>
        <w:t>,</w:t>
      </w:r>
      <w:r>
        <w:rPr>
          <w:sz w:val="22"/>
        </w:rPr>
        <w:t>Meteorological Disaster</w:t>
      </w:r>
      <w:r>
        <w:t>,</w:t>
      </w:r>
      <w:r>
        <w:rPr>
          <w:sz w:val="22"/>
        </w:rPr>
        <w:t>Humidity/Dryness</w:t>
      </w:r>
      <w:r>
        <w:t>,</w:t>
      </w:r>
      <w:r>
        <w:rPr>
          <w:sz w:val="22"/>
        </w:rPr>
        <w:t>Hydrology</w:t>
      </w:r>
      <w:r>
        <w:t>,</w:t>
      </w:r>
      <w:r>
        <w:rPr>
          <w:sz w:val="22"/>
        </w:rPr>
        <w:t>Precipitation</w:t>
      </w:r>
      <w:r>
        <w:t>,</w:t>
      </w:r>
      <w:r>
        <w:rPr>
          <w:sz w:val="22"/>
        </w:rPr>
        <w:t>Air temperature</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Kathmandu</w:t>
      </w:r>
      <w:r>
        <w:t xml:space="preserve">, </w:t>
      </w:r>
      <w:r>
        <w:rPr>
          <w:sz w:val="22"/>
        </w:rPr>
        <w:t>Nepal</w:t>
        <w:br/>
      </w:r>
      <w:r>
        <w:rPr>
          <w:sz w:val="22"/>
        </w:rPr>
        <w:t>Time：</w:t>
      </w:r>
      <w:r>
        <w:rPr>
          <w:sz w:val="22"/>
        </w:rPr>
        <w:t>non-monsoon season</w:t>
      </w:r>
      <w:r>
        <w:t xml:space="preserve">, </w:t>
      </w:r>
      <w:r>
        <w:rPr>
          <w:sz w:val="22"/>
        </w:rPr>
        <w:t>the monsoon season</w:t>
      </w:r>
      <w:r>
        <w:t xml:space="preserve">, </w:t>
      </w:r>
      <w:r>
        <w:rPr>
          <w:sz w:val="22"/>
        </w:rPr>
        <w:t>2016-2018</w:t>
      </w:r>
    </w:p>
    <w:p>
      <w:r>
        <w:rPr>
          <w:sz w:val="32"/>
        </w:rPr>
        <w:t>3、Data details</w:t>
      </w:r>
    </w:p>
    <w:p>
      <w:pPr>
        <w:ind w:left="432"/>
      </w:pPr>
      <w:r>
        <w:rPr>
          <w:sz w:val="22"/>
        </w:rPr>
        <w:t>1.Scale：None</w:t>
      </w:r>
    </w:p>
    <w:p>
      <w:pPr>
        <w:ind w:left="432"/>
      </w:pPr>
      <w:r>
        <w:rPr>
          <w:sz w:val="22"/>
        </w:rPr>
        <w:t>2.Projection：None</w:t>
      </w:r>
    </w:p>
    <w:p>
      <w:pPr>
        <w:ind w:left="432"/>
      </w:pPr>
      <w:r>
        <w:rPr>
          <w:sz w:val="22"/>
        </w:rPr>
        <w:t>3.Filesize：0.036MB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north：27.7</w:t>
            </w:r>
          </w:p>
        </w:tc>
        <w:tc>
          <w:tcPr>
            <w:tcW w:type="dxa" w:w="2880"/>
          </w:tcPr>
          <w:p>
            <w:r>
              <w:t>-</w:t>
            </w:r>
          </w:p>
        </w:tc>
      </w:tr>
      <w:tr>
        <w:tc>
          <w:tcPr>
            <w:tcW w:type="dxa" w:w="2880"/>
          </w:tcPr>
          <w:p>
            <w:r>
              <w:t>west：85.33</w:t>
            </w:r>
          </w:p>
        </w:tc>
        <w:tc>
          <w:tcPr>
            <w:tcW w:type="dxa" w:w="2880"/>
          </w:tcPr>
          <w:p>
            <w:r>
              <w:t>-</w:t>
            </w:r>
          </w:p>
        </w:tc>
        <w:tc>
          <w:tcPr>
            <w:tcW w:type="dxa" w:w="2880"/>
          </w:tcPr>
          <w:p>
            <w:r>
              <w:t>east：85.33</w:t>
            </w:r>
          </w:p>
        </w:tc>
      </w:tr>
      <w:tr>
        <w:tc>
          <w:tcPr>
            <w:tcW w:type="dxa" w:w="2880"/>
          </w:tcPr>
          <w:p>
            <w:r>
              <w:t>-</w:t>
            </w:r>
          </w:p>
        </w:tc>
        <w:tc>
          <w:tcPr>
            <w:tcW w:type="dxa" w:w="2880"/>
          </w:tcPr>
          <w:p>
            <w:r>
              <w:t>south：27.7</w:t>
            </w:r>
          </w:p>
        </w:tc>
        <w:tc>
          <w:tcPr>
            <w:tcW w:type="dxa" w:w="2880"/>
          </w:tcPr>
          <w:p>
            <w:r>
              <w:t>-</w:t>
            </w:r>
          </w:p>
        </w:tc>
      </w:tr>
    </w:tbl>
    <w:p>
      <w:r>
        <w:rPr>
          <w:sz w:val="32"/>
        </w:rPr>
        <w:t>5、Time frame:</w:t>
      </w:r>
      <w:r>
        <w:rPr>
          <w:sz w:val="22"/>
        </w:rPr>
        <w:t>2016-06-26 08:00:00+00:00</w:t>
      </w:r>
      <w:r>
        <w:rPr>
          <w:sz w:val="22"/>
        </w:rPr>
        <w:t>--</w:t>
      </w:r>
      <w:r>
        <w:rPr>
          <w:sz w:val="22"/>
        </w:rPr>
        <w:t>2018-11-07 08:00:00+00:00</w:t>
      </w:r>
    </w:p>
    <w:p>
      <w:r>
        <w:rPr>
          <w:sz w:val="32"/>
        </w:rPr>
        <w:t>6、Reference method</w:t>
      </w:r>
    </w:p>
    <w:p>
      <w:pPr>
        <w:ind w:left="432"/>
      </w:pPr>
      <w:r>
        <w:rPr>
          <w:sz w:val="22"/>
        </w:rPr>
        <w:t xml:space="preserve">References to data: </w:t>
      </w:r>
    </w:p>
    <w:p>
      <w:pPr>
        <w:ind w:left="432" w:firstLine="432"/>
      </w:pPr>
      <w:r>
        <w:t>GAO Jing. Hydrogen and oxygen stable isotope data set of Kathmandu precipitation (2016-2018). A Big Earth Data Platform for Three Poles, doi:10.11888/Meteoro.tpdc.270936</w:t>
      </w:r>
      <w:r>
        <w:rPr>
          <w:sz w:val="22"/>
        </w:rPr>
        <w:t>2020</w:t>
      </w:r>
    </w:p>
    <w:p>
      <w:pPr>
        <w:ind w:left="432"/>
      </w:pPr>
      <w:r>
        <w:rPr>
          <w:sz w:val="22"/>
        </w:rPr>
        <w:t xml:space="preserve">References to articles: </w:t>
      </w:r>
    </w:p>
    <w:p>
      <w:pPr>
        <w:ind w:left="864"/>
      </w:pPr>
      <w:r>
        <w:t>Niranjan Adhikari, Jing Gao, Tandong Yao, Yulong Yang &amp; Di Dai .(2020). The main controls of the precipitation stable isotopes at Kathmandu, Nepal, Tellus B: Chemical and Physical Meteorology, 72:1, 1-17, DOI: 10.1080/16000889.2020.1721967</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r>
        <w:rPr>
          <w:sz w:val="22"/>
        </w:rPr>
        <w:t>the National Natural Science Foundation of China</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