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Evapotranspiration dataset of the Tibet Plateau at the monthly scale (1979-2018)</w:t>
      </w:r>
    </w:p>
    <w:p>
      <w:r>
        <w:rPr>
          <w:sz w:val="32"/>
        </w:rPr>
        <w:t>1、Description</w:t>
      </w:r>
    </w:p>
    <w:p>
      <w:pPr>
        <w:ind w:firstLine="432"/>
      </w:pPr>
      <w:r>
        <w:rPr>
          <w:sz w:val="22"/>
        </w:rPr>
        <w:t>This data set includes evapotranspiration data set of the Tibet Plateau at the monthly scale from 1979 to 2018. The data set is based on the ERA5 net radiation and China meteorological forcing dataset (CMFD). The evapotranspiration is derived by the sigmoid generalized complementary equation, which is calibrated and verified by the observation data of 12 eddy flux sites and water balance data of 5 river basins (the source region of Yangtze river, the source region of Yellow River, the Nu River, the Yarlung Zangbo River, and the Hei River) on the Tibetan Plateau, which shows a high accuracy. The data set can be used to study the hydrological cycle and climate change in the Tibetan Plateau.</w:t>
      </w:r>
    </w:p>
    <w:p>
      <w:r>
        <w:rPr>
          <w:sz w:val="32"/>
        </w:rPr>
        <w:t>2、Keywords</w:t>
      </w:r>
    </w:p>
    <w:p>
      <w:pPr>
        <w:ind w:left="432"/>
      </w:pPr>
      <w:r>
        <w:rPr>
          <w:sz w:val="22"/>
        </w:rPr>
        <w:t>Theme：</w:t>
      </w:r>
      <w:r>
        <w:rPr>
          <w:sz w:val="22"/>
        </w:rPr>
        <w:t>Evapotranspiration</w:t>
      </w:r>
      <w:r>
        <w:t>,</w:t>
      </w:r>
      <w:r>
        <w:rPr>
          <w:sz w:val="22"/>
        </w:rPr>
        <w:t>Evapotranspiration</w:t>
      </w:r>
      <w:r>
        <w:t>,</w:t>
      </w:r>
      <w:r>
        <w:rPr>
          <w:sz w:val="22"/>
        </w:rPr>
        <w:t>Hydrology</w:t>
      </w:r>
      <w:r>
        <w:t>,</w:t>
      </w:r>
      <w:r>
        <w:rPr>
          <w:sz w:val="22"/>
        </w:rPr>
        <w:t>Atmospheric Water Vapor</w:t>
        <w:br/>
      </w:r>
      <w:r>
        <w:rPr>
          <w:sz w:val="22"/>
        </w:rPr>
        <w:t>Discipline：</w:t>
      </w:r>
      <w:r>
        <w:rPr>
          <w:sz w:val="22"/>
        </w:rPr>
        <w:t>Atmosphere</w:t>
      </w:r>
      <w:r>
        <w:t>,</w:t>
      </w:r>
      <w:r>
        <w:rPr>
          <w:sz w:val="22"/>
        </w:rPr>
        <w:t>Terrestrial Surface</w:t>
        <w:br/>
      </w:r>
      <w:r>
        <w:rPr>
          <w:sz w:val="22"/>
        </w:rPr>
        <w:t>Places：</w:t>
      </w:r>
      <w:r>
        <w:rPr>
          <w:sz w:val="22"/>
        </w:rPr>
        <w:t>Tibetan Plateau</w:t>
        <w:br/>
      </w:r>
      <w:r>
        <w:rPr>
          <w:sz w:val="22"/>
        </w:rPr>
        <w:t>Time：</w:t>
      </w:r>
      <w:r>
        <w:rPr>
          <w:sz w:val="22"/>
        </w:rPr>
        <w:t>monthly</w:t>
      </w:r>
      <w:r>
        <w:t xml:space="preserve">, </w:t>
      </w:r>
      <w:r>
        <w:rPr>
          <w:sz w:val="22"/>
        </w:rPr>
        <w:t>1979-2018</w:t>
      </w:r>
    </w:p>
    <w:p>
      <w:r>
        <w:rPr>
          <w:sz w:val="32"/>
        </w:rPr>
        <w:t>3、Data details</w:t>
      </w:r>
    </w:p>
    <w:p>
      <w:pPr>
        <w:ind w:left="432"/>
      </w:pPr>
      <w:r>
        <w:rPr>
          <w:sz w:val="22"/>
        </w:rPr>
        <w:t>1.Scale：None</w:t>
      </w:r>
    </w:p>
    <w:p>
      <w:pPr>
        <w:ind w:left="432"/>
      </w:pPr>
      <w:r>
        <w:rPr>
          <w:sz w:val="22"/>
        </w:rPr>
        <w:t>2.Projection：</w:t>
      </w:r>
    </w:p>
    <w:p>
      <w:pPr>
        <w:ind w:left="432"/>
      </w:pPr>
      <w:r>
        <w:rPr>
          <w:sz w:val="22"/>
        </w:rPr>
        <w:t>3.Filesize：109.0MB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west：70.1</w:t>
            </w:r>
          </w:p>
        </w:tc>
        <w:tc>
          <w:tcPr>
            <w:tcW w:type="dxa" w:w="2880"/>
          </w:tcPr>
          <w:p>
            <w:r>
              <w:t>-</w:t>
            </w:r>
          </w:p>
        </w:tc>
        <w:tc>
          <w:tcPr>
            <w:tcW w:type="dxa" w:w="2880"/>
          </w:tcPr>
          <w:p>
            <w:r>
              <w:t>east：110.0</w:t>
            </w:r>
          </w:p>
        </w:tc>
      </w:tr>
      <w:tr>
        <w:tc>
          <w:tcPr>
            <w:tcW w:type="dxa" w:w="2880"/>
          </w:tcPr>
          <w:p>
            <w:r>
              <w:t>-</w:t>
            </w:r>
          </w:p>
        </w:tc>
        <w:tc>
          <w:tcPr>
            <w:tcW w:type="dxa" w:w="2880"/>
          </w:tcPr>
          <w:p>
            <w:r>
              <w:t>south：25.1</w:t>
            </w:r>
          </w:p>
        </w:tc>
        <w:tc>
          <w:tcPr>
            <w:tcW w:type="dxa" w:w="2880"/>
          </w:tcPr>
          <w:p>
            <w:r>
              <w:t>-</w:t>
            </w:r>
          </w:p>
        </w:tc>
      </w:tr>
    </w:tbl>
    <w:p>
      <w:r>
        <w:rPr>
          <w:sz w:val="32"/>
        </w:rPr>
        <w:t>5、Time frame:</w:t>
      </w:r>
      <w:r>
        <w:rPr>
          <w:sz w:val="22"/>
        </w:rPr>
        <w:t>1978-12-31 16:00:00+00:00</w:t>
      </w:r>
      <w:r>
        <w:rPr>
          <w:sz w:val="22"/>
        </w:rPr>
        <w:t>--</w:t>
      </w:r>
      <w:r>
        <w:rPr>
          <w:sz w:val="22"/>
        </w:rPr>
        <w:t>2018-12-31 03:59:59+00:00</w:t>
      </w:r>
    </w:p>
    <w:p>
      <w:r>
        <w:rPr>
          <w:sz w:val="32"/>
        </w:rPr>
        <w:t>6、Reference method</w:t>
      </w:r>
    </w:p>
    <w:p>
      <w:pPr>
        <w:ind w:left="432"/>
      </w:pPr>
      <w:r>
        <w:rPr>
          <w:sz w:val="22"/>
        </w:rPr>
        <w:t xml:space="preserve">References to data: </w:t>
      </w:r>
    </w:p>
    <w:p>
      <w:pPr>
        <w:ind w:left="432" w:firstLine="432"/>
      </w:pPr>
      <w:r>
        <w:t>MAHMUT   Tudaji, CUI   Tong, HAN   Songjun, TIAN   Fuqiang, LI   Yukun, NAN   Yi, LI   Kunbiao, HU   Yongzhao, WANG   Liming, WANG   Weiguang, CAO   Xuejian. Evapotranspiration dataset of the Tibet Plateau at the monthly scale (1979-2018). A Big Earth Data Platform for Three Poles, doi:10.11888/Meteoro.tpdc.271585</w:t>
      </w:r>
      <w:r>
        <w:rPr>
          <w:sz w:val="22"/>
        </w:rPr>
        <w:t>2021</w:t>
      </w:r>
    </w:p>
    <w:p>
      <w:pPr>
        <w:ind w:left="432"/>
      </w:pPr>
      <w:r>
        <w:rPr>
          <w:sz w:val="22"/>
        </w:rPr>
        <w:t xml:space="preserve">References to articles: </w:t>
      </w:r>
    </w:p>
    <w:p>
      <w:pPr>
        <w:ind w:left="864"/>
      </w:pPr>
      <w:r>
        <w:t>Wang, L.M., Han, S.J., Tian, F.Q., Li, K.B., Li, Y.K., Mahmut, T., Cao, X.J., Nan, Y., Cui, T., Hu, Z.Y., &amp; Wang, W.G. (2022). The evaporation on the Tibetan Plateau stops increasing in the 21st century. Global and Planetary Change, In prepare.</w:t>
        <w:br/>
        <w:br/>
      </w:r>
      <w:r>
        <w:t>Wang, L., Tian, F., Han, S., Cui, T., Meng, X., &amp; Hu, H. (2021). Determination of the asymmetric parameter in complementary relations of evaporation in alpine grasslands of the Tibetan Plateau, J. Hydrol., 127306, https://doi.org/10.1016/j.jhydrol.2021.127306.</w:t>
        <w:br/>
        <w:br/>
      </w:r>
    </w:p>
    <w:p>
      <w:r>
        <w:rPr>
          <w:sz w:val="32"/>
        </w:rPr>
        <w:t>7、Supporting project information</w:t>
      </w:r>
    </w:p>
    <w:p>
      <w:pPr>
        <w:ind w:left="432"/>
      </w:pPr>
      <w:r>
        <w:rPr>
          <w:sz w:val="22"/>
        </w:rPr>
        <w:t>Hydrological simulation and prediction</w:t>
        <w:br/>
      </w:r>
    </w:p>
    <w:p>
      <w:r>
        <w:rPr>
          <w:sz w:val="32"/>
        </w:rPr>
        <w:t>8、Data resource provider</w:t>
      </w:r>
    </w:p>
    <w:p>
      <w:pPr>
        <w:ind w:left="432"/>
      </w:pPr>
      <w:r>
        <w:rPr>
          <w:sz w:val="22"/>
        </w:rPr>
        <w:t xml:space="preserve">name: </w:t>
      </w:r>
      <w:r>
        <w:rPr>
          <w:sz w:val="22"/>
        </w:rPr>
        <w:t>LI   Kunbiao</w:t>
        <w:br/>
      </w:r>
      <w:r>
        <w:rPr>
          <w:sz w:val="22"/>
        </w:rPr>
        <w:t xml:space="preserve">unit: </w:t>
      </w:r>
      <w:r>
        <w:rPr>
          <w:sz w:val="22"/>
        </w:rPr>
        <w:br/>
      </w:r>
      <w:r>
        <w:rPr>
          <w:sz w:val="22"/>
        </w:rPr>
        <w:t xml:space="preserve">email: </w:t>
      </w:r>
      <w:r>
        <w:rPr>
          <w:sz w:val="22"/>
        </w:rPr>
        <w:t>lkb18@mails.tsinghua.edu.cn</w:t>
        <w:br/>
        <w:br/>
      </w:r>
      <w:r>
        <w:rPr>
          <w:sz w:val="22"/>
        </w:rPr>
        <w:t xml:space="preserve">name: </w:t>
      </w:r>
      <w:r>
        <w:rPr>
          <w:sz w:val="22"/>
        </w:rPr>
        <w:t>TIAN   Fuqiang</w:t>
        <w:br/>
      </w:r>
      <w:r>
        <w:rPr>
          <w:sz w:val="22"/>
        </w:rPr>
        <w:t xml:space="preserve">unit: </w:t>
      </w:r>
      <w:r>
        <w:rPr>
          <w:sz w:val="22"/>
        </w:rPr>
        <w:br/>
      </w:r>
      <w:r>
        <w:rPr>
          <w:sz w:val="22"/>
        </w:rPr>
        <w:t xml:space="preserve">email: </w:t>
      </w:r>
      <w:r>
        <w:rPr>
          <w:sz w:val="22"/>
        </w:rPr>
        <w:t>tianfq@mail.tsinghua.edu.cn</w:t>
        <w:br/>
        <w:br/>
      </w:r>
      <w:r>
        <w:rPr>
          <w:sz w:val="22"/>
        </w:rPr>
        <w:t xml:space="preserve">name: </w:t>
      </w:r>
      <w:r>
        <w:rPr>
          <w:sz w:val="22"/>
        </w:rPr>
        <w:t>WANG   Liming</w:t>
        <w:br/>
      </w:r>
      <w:r>
        <w:rPr>
          <w:sz w:val="22"/>
        </w:rPr>
        <w:t xml:space="preserve">unit: </w:t>
      </w:r>
      <w:r>
        <w:rPr>
          <w:sz w:val="22"/>
        </w:rPr>
        <w:t>Tsinghua University</w:t>
        <w:br/>
      </w:r>
      <w:r>
        <w:rPr>
          <w:sz w:val="22"/>
        </w:rPr>
        <w:t xml:space="preserve">email: </w:t>
      </w:r>
      <w:r>
        <w:rPr>
          <w:sz w:val="22"/>
        </w:rPr>
        <w:t>wanglimingcau@163.com</w:t>
        <w:br/>
        <w:br/>
      </w:r>
      <w:r>
        <w:rPr>
          <w:sz w:val="22"/>
        </w:rPr>
        <w:t xml:space="preserve">name: </w:t>
      </w:r>
      <w:r>
        <w:rPr>
          <w:sz w:val="22"/>
        </w:rPr>
        <w:t>HAN   Songjun</w:t>
        <w:br/>
      </w:r>
      <w:r>
        <w:rPr>
          <w:sz w:val="22"/>
        </w:rPr>
        <w:t xml:space="preserve">unit: </w:t>
      </w:r>
      <w:r>
        <w:rPr>
          <w:sz w:val="22"/>
        </w:rPr>
        <w:br/>
      </w:r>
      <w:r>
        <w:rPr>
          <w:sz w:val="22"/>
        </w:rPr>
        <w:t xml:space="preserve">email: </w:t>
      </w:r>
      <w:r>
        <w:rPr>
          <w:sz w:val="22"/>
        </w:rPr>
        <w:t>hansj@iwhr.com</w:t>
        <w:br/>
        <w:br/>
      </w:r>
      <w:r>
        <w:rPr>
          <w:sz w:val="22"/>
        </w:rPr>
        <w:t xml:space="preserve">name: </w:t>
      </w:r>
      <w:r>
        <w:rPr>
          <w:sz w:val="22"/>
        </w:rPr>
        <w:t>LI   Yukun</w:t>
        <w:br/>
      </w:r>
      <w:r>
        <w:rPr>
          <w:sz w:val="22"/>
        </w:rPr>
        <w:t xml:space="preserve">unit: </w:t>
      </w:r>
      <w:r>
        <w:rPr>
          <w:sz w:val="22"/>
        </w:rPr>
        <w:br/>
      </w:r>
      <w:r>
        <w:rPr>
          <w:sz w:val="22"/>
        </w:rPr>
        <w:t xml:space="preserve">email: </w:t>
      </w:r>
      <w:r>
        <w:rPr>
          <w:sz w:val="22"/>
        </w:rPr>
        <w:t>18301627339@163.com</w:t>
        <w:br/>
        <w:br/>
      </w:r>
      <w:r>
        <w:rPr>
          <w:sz w:val="22"/>
        </w:rPr>
        <w:t xml:space="preserve">name: </w:t>
      </w:r>
      <w:r>
        <w:rPr>
          <w:sz w:val="22"/>
        </w:rPr>
        <w:t>MAHMUT   Tudaji</w:t>
        <w:br/>
      </w:r>
      <w:r>
        <w:rPr>
          <w:sz w:val="22"/>
        </w:rPr>
        <w:t xml:space="preserve">unit: </w:t>
      </w:r>
      <w:r>
        <w:rPr>
          <w:sz w:val="22"/>
        </w:rPr>
        <w:br/>
      </w:r>
      <w:r>
        <w:rPr>
          <w:sz w:val="22"/>
        </w:rPr>
        <w:t xml:space="preserve">email: </w:t>
      </w:r>
      <w:r>
        <w:rPr>
          <w:sz w:val="22"/>
        </w:rPr>
        <w:t>13141345346@163.com</w:t>
        <w:br/>
        <w:br/>
      </w:r>
      <w:r>
        <w:rPr>
          <w:sz w:val="22"/>
        </w:rPr>
        <w:t xml:space="preserve">name: </w:t>
      </w:r>
      <w:r>
        <w:rPr>
          <w:sz w:val="22"/>
        </w:rPr>
        <w:t>CAO   Xuejian</w:t>
        <w:br/>
      </w:r>
      <w:r>
        <w:rPr>
          <w:sz w:val="22"/>
        </w:rPr>
        <w:t xml:space="preserve">unit: </w:t>
      </w:r>
      <w:r>
        <w:rPr>
          <w:sz w:val="22"/>
        </w:rPr>
        <w:br/>
      </w:r>
      <w:r>
        <w:rPr>
          <w:sz w:val="22"/>
        </w:rPr>
        <w:t xml:space="preserve">email: </w:t>
      </w:r>
      <w:r>
        <w:rPr>
          <w:sz w:val="22"/>
        </w:rPr>
        <w:t>xxx</w:t>
        <w:br/>
        <w:br/>
      </w:r>
      <w:r>
        <w:rPr>
          <w:sz w:val="22"/>
        </w:rPr>
        <w:t xml:space="preserve">name: </w:t>
      </w:r>
      <w:r>
        <w:rPr>
          <w:sz w:val="22"/>
        </w:rPr>
        <w:t>NAN   Yi</w:t>
        <w:br/>
      </w:r>
      <w:r>
        <w:rPr>
          <w:sz w:val="22"/>
        </w:rPr>
        <w:t xml:space="preserve">unit: </w:t>
      </w:r>
      <w:r>
        <w:rPr>
          <w:sz w:val="22"/>
        </w:rPr>
        <w:br/>
      </w:r>
      <w:r>
        <w:rPr>
          <w:sz w:val="22"/>
        </w:rPr>
        <w:t xml:space="preserve">email: </w:t>
      </w:r>
      <w:r>
        <w:rPr>
          <w:sz w:val="22"/>
        </w:rPr>
        <w:t>ny1209@qq.com</w:t>
        <w:br/>
        <w:br/>
      </w:r>
      <w:r>
        <w:rPr>
          <w:sz w:val="22"/>
        </w:rPr>
        <w:t xml:space="preserve">name: </w:t>
      </w:r>
      <w:r>
        <w:rPr>
          <w:sz w:val="22"/>
        </w:rPr>
        <w:t>CUI   Tong</w:t>
        <w:br/>
      </w:r>
      <w:r>
        <w:rPr>
          <w:sz w:val="22"/>
        </w:rPr>
        <w:t xml:space="preserve">unit: </w:t>
      </w:r>
      <w:r>
        <w:rPr>
          <w:sz w:val="22"/>
        </w:rPr>
        <w:br/>
      </w:r>
      <w:r>
        <w:rPr>
          <w:sz w:val="22"/>
        </w:rPr>
        <w:t xml:space="preserve">email: </w:t>
      </w:r>
      <w:r>
        <w:rPr>
          <w:sz w:val="22"/>
        </w:rPr>
        <w:t>cuitong@mail.tsinghua.edu.cn</w:t>
        <w:br/>
        <w:br/>
      </w:r>
      <w:r>
        <w:rPr>
          <w:sz w:val="22"/>
        </w:rPr>
        <w:t xml:space="preserve">name: </w:t>
      </w:r>
      <w:r>
        <w:rPr>
          <w:sz w:val="22"/>
        </w:rPr>
        <w:t>HU   Yongzhao</w:t>
        <w:br/>
      </w:r>
      <w:r>
        <w:rPr>
          <w:sz w:val="22"/>
        </w:rPr>
        <w:t xml:space="preserve">unit: </w:t>
      </w:r>
      <w:r>
        <w:rPr>
          <w:sz w:val="22"/>
        </w:rPr>
        <w:br/>
      </w:r>
      <w:r>
        <w:rPr>
          <w:sz w:val="22"/>
        </w:rPr>
        <w:t xml:space="preserve">email: </w:t>
      </w:r>
      <w:r>
        <w:rPr>
          <w:sz w:val="22"/>
        </w:rPr>
        <w:t>huzy418@imde.ac.cn</w:t>
        <w:br/>
        <w:br/>
      </w:r>
      <w:r>
        <w:rPr>
          <w:sz w:val="22"/>
        </w:rPr>
        <w:t xml:space="preserve">name: </w:t>
      </w:r>
      <w:r>
        <w:rPr>
          <w:sz w:val="22"/>
        </w:rPr>
        <w:t>WANG   Weiguang</w:t>
        <w:br/>
      </w:r>
      <w:r>
        <w:rPr>
          <w:sz w:val="22"/>
        </w:rPr>
        <w:t xml:space="preserve">unit: </w:t>
      </w:r>
      <w:r>
        <w:rPr>
          <w:sz w:val="22"/>
        </w:rPr>
        <w:br/>
      </w:r>
      <w:r>
        <w:rPr>
          <w:sz w:val="22"/>
        </w:rPr>
        <w:t xml:space="preserve">email: </w:t>
      </w:r>
      <w:r>
        <w:rPr>
          <w:sz w:val="22"/>
        </w:rPr>
        <w:t>20060069@hhu.edu.cn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