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rural situation and agricultural production conditions in Qinghai Province (2007-2013)</w:t>
      </w:r>
    </w:p>
    <w:p>
      <w:r>
        <w:rPr>
          <w:sz w:val="32"/>
        </w:rPr>
        <w:t>1、Description</w:t>
      </w:r>
    </w:p>
    <w:p>
      <w:pPr>
        <w:ind w:firstLine="432"/>
      </w:pPr>
      <w:r>
        <w:rPr>
          <w:sz w:val="22"/>
        </w:rPr>
        <w:t>The data set records the basic situation of rural areas and agricultural production conditions in Qinghai Province. The statistical data covers the period from 2007 to 2013. The data are divided into 8 states, cities and 43 counties and districts according to Xining City, Haidong region, Haibei Prefecture, Huangnan Prefecture, Hainan prefecture, Guoluo Prefecture, Yushu prefecture and Haixi Prefecture. The data set includes rural basic situation and agricultural production conditions (Table 1) (2007), rural basic situation and agricultural production conditions (Table 2) (2007), rural basic situation and agricultural production conditions (Table 3) (2007), rural basic situation and agricultural production conditions (Table 4) (2007), rural basic situation and agricultural production conditions (Table 5) (2007), rural basic situation and agricultural production conditions (Table 6) (2007), rural basic situation and agricultural production conditions (Table 7) (2007), rural basic situation and agricultural production conditions (Table 8) (2007), rural basic situation and agricultural production conditions (Table 1) (2008), rural basic situation and agricultural production conditions (Table 2) There are 105 data sheets in total (2008). The structures of each data sheet are similar. For example, the data sheet of rural basic situation and agricultural production conditions (Table I) (2007) has 20 fields:</w:t>
        <w:br/>
        <w:t>Field 1: number of township governments</w:t>
        <w:br/>
        <w:t>Field 2: number of village committees</w:t>
        <w:br/>
        <w:t>Field 3: number of cooperatives</w:t>
        <w:br/>
        <w:t>Field 4: number of rural households</w:t>
        <w:br/>
        <w:t>Field 5: rural population</w:t>
        <w:br/>
        <w:t>Field 6: rural community infrastructure</w:t>
        <w:br/>
        <w:t>Field 7: total rural labor resources</w:t>
        <w:br/>
        <w:t>Field 8: total number of rural employees</w:t>
        <w:br/>
        <w:t>Field 9: current year outgoing personnel</w:t>
        <w:br/>
        <w:t>Field 10: education level</w:t>
        <w:br/>
        <w:t>Field 11: agriculture, forestry, animal husbandry and fishery practitioners</w:t>
        <w:br/>
        <w:t xml:space="preserve">Field 12: total cultivated land resources at the beginning of the year </w:t>
        <w:tab/>
        <w:br/>
        <w:t>Field 13: cultivated land area increased in the current year</w:t>
        <w:br/>
        <w:t>Field 14: cultivated land area reduced in the current year</w:t>
        <w:br/>
        <w:t>Field 15: national infrastructure land occupation</w:t>
        <w:br/>
        <w:t>Field 16: land occupation of rural collective infrastructure</w:t>
        <w:br/>
        <w:t>Field 17: land occupied by individual farmers</w:t>
        <w:br/>
        <w:t>Field 18: Reforestation area</w:t>
        <w:br/>
        <w:t>Field 19: area for returning farmland to grassland</w:t>
        <w:br/>
        <w:t>Field 20: change cultivated land to garden land</w:t>
      </w:r>
    </w:p>
    <w:p>
      <w:r>
        <w:rPr>
          <w:sz w:val="32"/>
        </w:rPr>
        <w:t>2、Keywords</w:t>
      </w:r>
    </w:p>
    <w:p>
      <w:pPr>
        <w:ind w:left="432"/>
      </w:pPr>
      <w:r>
        <w:rPr>
          <w:sz w:val="22"/>
        </w:rPr>
        <w:t>Theme：</w:t>
      </w:r>
      <w:r>
        <w:rPr>
          <w:sz w:val="22"/>
        </w:rPr>
        <w:t>Agricultural production</w:t>
      </w:r>
      <w:r>
        <w:t>,</w:t>
      </w:r>
      <w:r>
        <w:rPr>
          <w:sz w:val="22"/>
        </w:rPr>
        <w:t>Agricultural Resources</w:t>
      </w:r>
      <w:r>
        <w:t>,</w:t>
      </w:r>
      <w:r>
        <w:rPr>
          <w:sz w:val="22"/>
        </w:rPr>
        <w:t>Basic situation in rural areas</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2007-2013</w:t>
      </w:r>
    </w:p>
    <w:p>
      <w:r>
        <w:rPr>
          <w:sz w:val="32"/>
        </w:rPr>
        <w:t>3、Data details</w:t>
      </w:r>
    </w:p>
    <w:p>
      <w:pPr>
        <w:ind w:left="432"/>
      </w:pPr>
      <w:r>
        <w:rPr>
          <w:sz w:val="22"/>
        </w:rPr>
        <w:t>1.Scale：None</w:t>
      </w:r>
    </w:p>
    <w:p>
      <w:pPr>
        <w:ind w:left="432"/>
      </w:pPr>
      <w:r>
        <w:rPr>
          <w:sz w:val="22"/>
        </w:rPr>
        <w:t>2.Projection：None</w:t>
      </w:r>
    </w:p>
    <w:p>
      <w:pPr>
        <w:ind w:left="432"/>
      </w:pPr>
      <w:r>
        <w:rPr>
          <w:sz w:val="22"/>
        </w:rPr>
        <w:t>3.Filesize：1.21MB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2006-12-31 16:00:00+00:00</w:t>
      </w:r>
      <w:r>
        <w:rPr>
          <w:sz w:val="22"/>
        </w:rPr>
        <w:t>--</w:t>
      </w:r>
      <w:r>
        <w:rPr>
          <w:sz w:val="22"/>
        </w:rPr>
        <w:t>2013-12-30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Basic rural situation and agricultural production conditions in Qinghai Province (2007-2013).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