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production in the Shenshawo desert area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19 August 2012, a RCD30 camera of Leica Company boarded on the Y-12 aircraft was used to obtain the CCD image. RCD30 camera has a focal length of 80 mm and four bands including red, green, blue and near-infrared bands. The absolute flight altitude is 2900 m and ground sample distance is 10 cm. The data includes TIF images and exterior orientation elements.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Shenshawo desert station</w:t>
        <w:br/>
      </w:r>
      <w:r>
        <w:rPr>
          <w:sz w:val="22"/>
        </w:rPr>
        <w:t>Time：</w:t>
      </w:r>
      <w:r>
        <w:rPr>
          <w:sz w:val="22"/>
        </w:rPr>
        <w:t>2012-08-19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1.Scale：0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3.Filesize：19281.0MB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2018-11-28 02:47:32.347780+00:00</w:t>
      </w:r>
      <w:r>
        <w:rPr>
          <w:sz w:val="22"/>
        </w:rPr>
        <w:t>--</w:t>
      </w:r>
      <w:r>
        <w:rPr>
          <w:sz w:val="22"/>
        </w:rPr>
        <w:t>2018-11-28 02:47:32.347784+00:00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production in the Shenshawo desert area of the Heihe River Basin. A Big Earth Data Platform for Three Poles, doi:10.3972/hiwater.143.2013.db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