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production in Tianlaochi Catchment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25 August 2012, a RCD30 camera of Leica Company boarded on the Y-12 aircraft was used to obtain the CCD image. RCD30 camera has a focal length of 80 mm and four bands including red, green, blue and near-infrared bands. The absolute flight altitude is 4800 m and 5200 m, and ground sample distance is 8-19 cm. The product includes TIF images and exterior orientation elements.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Tianlaochi Catchment</w:t>
        <w:br/>
      </w:r>
      <w:r>
        <w:rPr>
          <w:sz w:val="22"/>
        </w:rPr>
        <w:t>Time：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1.Scale：0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3.Filesize：168960.0MB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2018-11-23 18:47:20.092766+00:00</w:t>
      </w:r>
      <w:r>
        <w:rPr>
          <w:sz w:val="22"/>
        </w:rPr>
        <w:t>--</w:t>
      </w:r>
      <w:r>
        <w:rPr>
          <w:sz w:val="22"/>
        </w:rPr>
        <w:t>2018-11-23 18:47:20.092770+00:00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production in Tianlaochi Catchment. A Big Earth Data Platform for Three Poles, doi:10.3972/hiwater.146.2013.db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