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Basic indicators of Socio-economic development of five Central Asian Countries  (2012-2017)</w:t>
      </w:r>
    </w:p>
    <w:p>
      <w:r>
        <w:rPr>
          <w:sz w:val="32"/>
        </w:rPr>
        <w:t>1、Description</w:t>
      </w:r>
    </w:p>
    <w:p>
      <w:pPr>
        <w:ind w:firstLine="432"/>
      </w:pPr>
      <w:r>
        <w:rPr>
          <w:sz w:val="22"/>
        </w:rPr>
        <w:t>The contents include five Central Asian countries, Kazakhstan, Kyrgyzstan, Tajikistan, Turkmenistan and Uzbekistan. The basic socio-economic indicators from 2012 to 2017 are divided into 12 categories: GDP, price, industry, agriculture, animal husbandry, construction, capital investment, transportation, foreign trade, labor market, wages, living standards and the exchange rate of the US dollar. Developments and changes. The data comes from ww. cisstat. com. The original index name is Russian, which is translated and edited. The accurate official data can provide basic data basis for the study of social and economic development in Central Asian countries.</w:t>
      </w:r>
    </w:p>
    <w:p>
      <w:r>
        <w:rPr>
          <w:sz w:val="32"/>
        </w:rPr>
        <w:t>2、Keywords</w:t>
      </w:r>
    </w:p>
    <w:p>
      <w:pPr>
        <w:ind w:left="432"/>
      </w:pPr>
      <w:r>
        <w:rPr>
          <w:sz w:val="22"/>
        </w:rPr>
        <w:t>Theme：</w:t>
      </w:r>
      <w:r>
        <w:rPr>
          <w:sz w:val="22"/>
        </w:rPr>
        <w:t>Population</w:t>
      </w:r>
      <w:r>
        <w:t>,</w:t>
      </w:r>
      <w:r>
        <w:rPr>
          <w:sz w:val="22"/>
        </w:rPr>
        <w:t>Social and Economic</w:t>
        <w:br/>
      </w:r>
      <w:r>
        <w:rPr>
          <w:sz w:val="22"/>
        </w:rPr>
        <w:t>Discipline：</w:t>
      </w:r>
      <w:r>
        <w:rPr>
          <w:sz w:val="22"/>
        </w:rPr>
        <w:t>Human-nature Relationship</w:t>
        <w:br/>
      </w:r>
      <w:r>
        <w:rPr>
          <w:sz w:val="22"/>
        </w:rPr>
        <w:t>Places：</w:t>
      </w:r>
      <w:r>
        <w:rPr>
          <w:sz w:val="22"/>
        </w:rPr>
        <w:t>Central Asian Countries</w:t>
        <w:br/>
      </w:r>
      <w:r>
        <w:rPr>
          <w:sz w:val="22"/>
        </w:rPr>
        <w:t>Time：</w:t>
      </w:r>
      <w:r>
        <w:rPr>
          <w:sz w:val="22"/>
        </w:rPr>
        <w:t>2012-2017</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north：55.0</w:t>
            </w:r>
          </w:p>
        </w:tc>
        <w:tc>
          <w:tcPr>
            <w:tcW w:type="dxa" w:w="2880"/>
          </w:tcPr>
          <w:p>
            <w:r>
              <w:t>-</w:t>
            </w:r>
          </w:p>
        </w:tc>
      </w:tr>
      <w:tr>
        <w:tc>
          <w:tcPr>
            <w:tcW w:type="dxa" w:w="2880"/>
          </w:tcPr>
          <w:p>
            <w:r>
              <w:t>west：50.0</w:t>
            </w:r>
          </w:p>
        </w:tc>
        <w:tc>
          <w:tcPr>
            <w:tcW w:type="dxa" w:w="2880"/>
          </w:tcPr>
          <w:p>
            <w:r>
              <w:t>-</w:t>
            </w:r>
          </w:p>
        </w:tc>
        <w:tc>
          <w:tcPr>
            <w:tcW w:type="dxa" w:w="2880"/>
          </w:tcPr>
          <w:p>
            <w:r>
              <w:t>east：85.0</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2012-01-06 16:00:00+00:00</w:t>
      </w:r>
      <w:r>
        <w:rPr>
          <w:sz w:val="22"/>
        </w:rPr>
        <w:t>--</w:t>
      </w:r>
      <w:r>
        <w:rPr>
          <w:sz w:val="22"/>
        </w:rPr>
        <w:t>2018-01-05 16:00:00+00:00</w:t>
      </w:r>
    </w:p>
    <w:p>
      <w:r>
        <w:rPr>
          <w:sz w:val="32"/>
        </w:rPr>
        <w:t>6、Reference method</w:t>
      </w:r>
    </w:p>
    <w:p>
      <w:pPr>
        <w:ind w:left="432"/>
      </w:pPr>
      <w:r>
        <w:rPr>
          <w:sz w:val="22"/>
        </w:rPr>
        <w:t xml:space="preserve">References to data: </w:t>
      </w:r>
    </w:p>
    <w:p>
      <w:pPr>
        <w:ind w:left="432" w:firstLine="432"/>
      </w:pPr>
      <w:r>
        <w:t xml:space="preserve">BAO Shaoyong. Basic indicators of Socio-economic development of five Central Asian Countries  (2012-2017).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BAO Shaoyong</w:t>
        <w:br/>
      </w:r>
      <w:r>
        <w:rPr>
          <w:sz w:val="22"/>
        </w:rPr>
        <w:t xml:space="preserve">unit: </w:t>
      </w:r>
      <w:r>
        <w:rPr>
          <w:sz w:val="22"/>
        </w:rPr>
        <w:t>Institute of Geographical Sciences and Natural Resource Research, CAS</w:t>
        <w:br/>
      </w:r>
      <w:r>
        <w:rPr>
          <w:sz w:val="22"/>
        </w:rPr>
        <w:t xml:space="preserve">email: </w:t>
      </w:r>
      <w:r>
        <w:rPr>
          <w:sz w:val="22"/>
        </w:rPr>
        <w:t>baosy@igsnrr.ac.cn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