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Central Asia Great Lakes database update dataset - ecological element dataset (2020)</w:t>
      </w:r>
    </w:p>
    <w:p>
      <w:r>
        <w:rPr>
          <w:sz w:val="32"/>
        </w:rPr>
        <w:t>1、Description</w:t>
      </w:r>
    </w:p>
    <w:p>
      <w:pPr>
        <w:ind w:firstLine="432"/>
      </w:pPr>
      <w:r>
        <w:rPr>
          <w:sz w:val="22"/>
        </w:rPr>
        <w:t>1) Data content: the 2020 updated database file of the Central Asia Great Lakes region database, which contains the observation data of the total radiation in the ecological stations of the Central Asia Great Lakes region in 2020.</w:t>
        <w:br/>
        <w:t>2) Data source and processing method: the data are from the observation data of 6 ecological stations (station numbers: 1130, 1131, 1132, 1133, 1134, 1137) without processing.</w:t>
        <w:br/>
        <w:t>3) Data quality description: this data is site data with a time resolution of 1 minute. The data quality control process includes two steps (1) internal consistency check; (2) Time consistency check.</w:t>
        <w:br/>
        <w:t>4) Data application achievements and prospects: this data is the basic observation data, which is an important annual supplement to the database of the Great Lakes region of Central Asia, and can provide data support for subsequent research fields such as meteorology, ecology, hydrology and environment, and support the development of project research.</w:t>
      </w:r>
    </w:p>
    <w:p>
      <w:r>
        <w:rPr>
          <w:sz w:val="32"/>
        </w:rPr>
        <w:t>2、Keywords</w:t>
      </w:r>
    </w:p>
    <w:p>
      <w:pPr>
        <w:ind w:left="432"/>
      </w:pPr>
      <w:r>
        <w:rPr>
          <w:sz w:val="22"/>
        </w:rPr>
        <w:t>Theme：</w:t>
      </w:r>
      <w:r>
        <w:rPr>
          <w:sz w:val="22"/>
        </w:rPr>
        <w:t>Radiation</w:t>
        <w:br/>
      </w:r>
      <w:r>
        <w:rPr>
          <w:sz w:val="22"/>
        </w:rPr>
        <w:t>Discipline：</w:t>
      </w:r>
      <w:r>
        <w:rPr>
          <w:sz w:val="22"/>
        </w:rPr>
        <w:t>Atmosphere</w:t>
        <w:br/>
      </w:r>
      <w:r>
        <w:rPr>
          <w:sz w:val="22"/>
        </w:rPr>
        <w:t>Places：</w:t>
      </w:r>
      <w:r>
        <w:rPr>
          <w:sz w:val="22"/>
        </w:rPr>
        <w:t>Central Asia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3.Filesize：0.98MB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west：46.0</w:t>
            </w:r>
          </w:p>
        </w:tc>
        <w:tc>
          <w:tcPr>
            <w:tcW w:type="dxa" w:w="2880"/>
          </w:tcPr>
          <w:p>
            <w:r>
              <w:t>-</w:t>
            </w:r>
          </w:p>
        </w:tc>
        <w:tc>
          <w:tcPr>
            <w:tcW w:type="dxa" w:w="2880"/>
          </w:tcPr>
          <w:p>
            <w:r>
              <w:t>east：87.0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2020-02-29 16:00:00+00:00</w:t>
      </w:r>
      <w:r>
        <w:rPr>
          <w:sz w:val="22"/>
        </w:rPr>
        <w:t>--</w:t>
      </w:r>
      <w:r>
        <w:rPr>
          <w:sz w:val="22"/>
        </w:rPr>
        <w:t>2020-10-30 16:00:00+00:00</w:t>
      </w:r>
    </w:p>
    <w:p>
      <w:r>
        <w:rPr>
          <w:sz w:val="32"/>
        </w:rPr>
        <w:t>6、Reference method</w:t>
      </w:r>
    </w:p>
    <w:p>
      <w:pPr>
        <w:ind w:left="432"/>
      </w:pPr>
      <w:r>
        <w:rPr>
          <w:sz w:val="22"/>
        </w:rPr>
        <w:t xml:space="preserve">References to data: </w:t>
      </w:r>
    </w:p>
    <w:p>
      <w:pPr>
        <w:ind w:left="432" w:firstLine="432"/>
      </w:pPr>
      <w:r>
        <w:t>LIU   Tie. Central Asia Great Lakes database update dataset - ecological element dataset (2020). A Big Earth Data Platform for Three Poles, doi:10.11888/Atmos.tpdc.272600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Water and ecosystem collaborative management and decision support</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